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BC" w:rsidRPr="00AD36BC" w:rsidRDefault="00AD36BC" w:rsidP="00AD36BC">
      <w:pPr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AD36BC">
        <w:rPr>
          <w:rFonts w:asciiTheme="minorHAnsi" w:hAnsiTheme="minorHAnsi"/>
          <w:b/>
          <w:sz w:val="32"/>
          <w:szCs w:val="32"/>
        </w:rPr>
        <w:t xml:space="preserve">Cape </w:t>
      </w:r>
      <w:proofErr w:type="spellStart"/>
      <w:r w:rsidRPr="00AD36BC">
        <w:rPr>
          <w:rFonts w:asciiTheme="minorHAnsi" w:hAnsiTheme="minorHAnsi"/>
          <w:b/>
          <w:sz w:val="32"/>
          <w:szCs w:val="32"/>
        </w:rPr>
        <w:t>Epic</w:t>
      </w:r>
      <w:proofErr w:type="spellEnd"/>
      <w:r w:rsidRPr="00AD36BC">
        <w:rPr>
          <w:rFonts w:asciiTheme="minorHAnsi" w:hAnsiTheme="minorHAnsi"/>
          <w:b/>
          <w:sz w:val="32"/>
          <w:szCs w:val="32"/>
        </w:rPr>
        <w:t xml:space="preserve"> po Česku: Vyrazte na nový MTB etapový závod dvojic Masiv</w:t>
      </w:r>
    </w:p>
    <w:p w:rsidR="00AD36BC" w:rsidRPr="00AD36BC" w:rsidRDefault="00AD36BC" w:rsidP="00AD36BC">
      <w:pPr>
        <w:rPr>
          <w:rFonts w:asciiTheme="minorHAnsi" w:hAnsiTheme="minorHAnsi"/>
          <w:b/>
          <w:sz w:val="22"/>
          <w:szCs w:val="22"/>
        </w:rPr>
      </w:pPr>
      <w:r w:rsidRPr="00AD36BC">
        <w:rPr>
          <w:rFonts w:asciiTheme="minorHAnsi" w:hAnsiTheme="minorHAnsi"/>
          <w:b/>
          <w:sz w:val="22"/>
          <w:szCs w:val="22"/>
        </w:rPr>
        <w:t xml:space="preserve">4 dny a etapy, 250 km v sedle, pár </w:t>
      </w:r>
      <w:proofErr w:type="spellStart"/>
      <w:r w:rsidRPr="00AD36BC">
        <w:rPr>
          <w:rFonts w:asciiTheme="minorHAnsi" w:hAnsiTheme="minorHAnsi"/>
          <w:b/>
          <w:sz w:val="22"/>
          <w:szCs w:val="22"/>
        </w:rPr>
        <w:t>přísnejch</w:t>
      </w:r>
      <w:proofErr w:type="spellEnd"/>
      <w:r w:rsidRPr="00AD36BC">
        <w:rPr>
          <w:rFonts w:asciiTheme="minorHAnsi" w:hAnsiTheme="minorHAnsi"/>
          <w:b/>
          <w:sz w:val="22"/>
          <w:szCs w:val="22"/>
        </w:rPr>
        <w:t xml:space="preserve"> kopců, nejlepší </w:t>
      </w:r>
      <w:proofErr w:type="spellStart"/>
      <w:r w:rsidRPr="00AD36BC">
        <w:rPr>
          <w:rFonts w:asciiTheme="minorHAnsi" w:hAnsiTheme="minorHAnsi"/>
          <w:b/>
          <w:sz w:val="22"/>
          <w:szCs w:val="22"/>
        </w:rPr>
        <w:t>traily</w:t>
      </w:r>
      <w:proofErr w:type="spellEnd"/>
      <w:r w:rsidRPr="00AD36BC">
        <w:rPr>
          <w:rFonts w:asciiTheme="minorHAnsi" w:hAnsiTheme="minorHAnsi"/>
          <w:b/>
          <w:sz w:val="22"/>
          <w:szCs w:val="22"/>
        </w:rPr>
        <w:t xml:space="preserve"> na různých místech českého Masivu. Vezmi parťáka a vyrazte na zcela nový MTB závod dvojic, který tady ještě nebyl. Masiv MTB </w:t>
      </w:r>
      <w:proofErr w:type="spellStart"/>
      <w:r w:rsidRPr="00AD36BC">
        <w:rPr>
          <w:rFonts w:asciiTheme="minorHAnsi" w:hAnsiTheme="minorHAnsi"/>
          <w:b/>
          <w:sz w:val="22"/>
          <w:szCs w:val="22"/>
        </w:rPr>
        <w:t>race</w:t>
      </w:r>
      <w:proofErr w:type="spellEnd"/>
      <w:r w:rsidRPr="00AD36BC">
        <w:rPr>
          <w:rFonts w:asciiTheme="minorHAnsi" w:hAnsiTheme="minorHAnsi"/>
          <w:b/>
          <w:sz w:val="22"/>
          <w:szCs w:val="22"/>
        </w:rPr>
        <w:t xml:space="preserve"> se pojede od 20. do 23. září a nabídne nevšední zážitky včetně cestování a noclehů ve speciálně vypraveném lůžkovém vlaku. Registrace jsou spuštěny na masivmtbrace.cz.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sz w:val="20"/>
          <w:szCs w:val="20"/>
        </w:rPr>
        <w:t xml:space="preserve">Český Cape </w:t>
      </w:r>
      <w:proofErr w:type="spellStart"/>
      <w:r w:rsidRPr="00AD36BC">
        <w:rPr>
          <w:rFonts w:asciiTheme="minorHAnsi" w:hAnsiTheme="minorHAnsi"/>
          <w:sz w:val="20"/>
          <w:szCs w:val="20"/>
        </w:rPr>
        <w:t>Epic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. Nový závod má velké ambice a hned pro premiérový ročník připravil čtyři atraktivní etapy. Celkem nabídnou 250 kilometrů a okolo 6 tisíc nastoupených metrů. První etapa nabídne zákoutí neproniknutelných lesů a tajuplných hradních zřícenin Křivoklátska, druhou etapu hostí královna českých lesů Šumava, Slavkovský les přijde na řadu jako třetí a nabídne sedmdesátikilometrovou etapu. A finále? To bude stát rozhodně za to! Na úpatí Krušných hor projedete například kolem Mosteckého jezera a barokního zámku Jezeří, zapotíte se při stoupání nad koridorem plynovodu Transgas a projedete větrným parkem v Nové Vsi. 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</w:p>
    <w:p w:rsid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sz w:val="20"/>
          <w:szCs w:val="20"/>
        </w:rPr>
        <w:t xml:space="preserve">Závod se pojede jako klasické </w:t>
      </w:r>
      <w:proofErr w:type="spellStart"/>
      <w:r w:rsidRPr="00AD36BC">
        <w:rPr>
          <w:rFonts w:asciiTheme="minorHAnsi" w:hAnsiTheme="minorHAnsi"/>
          <w:sz w:val="20"/>
          <w:szCs w:val="20"/>
        </w:rPr>
        <w:t>cross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 country a servis bude na úrovni těch nejlepších akcí v Česku včetně zajištění bezpečnosti, jasného a dostatečného značení tratí, občerstvovaček, zdravotní služby či servisu kol</w:t>
      </w:r>
      <w:r>
        <w:rPr>
          <w:rFonts w:asciiTheme="minorHAnsi" w:hAnsiTheme="minorHAnsi"/>
          <w:sz w:val="20"/>
          <w:szCs w:val="20"/>
        </w:rPr>
        <w:t>.</w:t>
      </w:r>
      <w:r w:rsidRPr="00AD36BC">
        <w:rPr>
          <w:rFonts w:asciiTheme="minorHAnsi" w:hAnsiTheme="minorHAnsi"/>
          <w:sz w:val="20"/>
          <w:szCs w:val="20"/>
        </w:rPr>
        <w:t xml:space="preserve"> O účastníky bude postaráno tak, aby se mohli soustředit jen na závodění.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</w:p>
    <w:p w:rsid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sz w:val="20"/>
          <w:szCs w:val="20"/>
        </w:rPr>
        <w:t xml:space="preserve">„Závody na bajku pro mě osobně nejsou tolik o výsledcích, ale spíš o partě, se kterou na ně jezdím. Loni v létě jsme se s </w:t>
      </w:r>
      <w:proofErr w:type="spellStart"/>
      <w:r w:rsidRPr="00AD36BC">
        <w:rPr>
          <w:rFonts w:asciiTheme="minorHAnsi" w:hAnsiTheme="minorHAnsi"/>
          <w:sz w:val="20"/>
          <w:szCs w:val="20"/>
        </w:rPr>
        <w:t>klukama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 přihlásili na </w:t>
      </w:r>
      <w:proofErr w:type="spellStart"/>
      <w:r w:rsidRPr="00AD36BC">
        <w:rPr>
          <w:rFonts w:asciiTheme="minorHAnsi" w:hAnsiTheme="minorHAnsi"/>
          <w:sz w:val="20"/>
          <w:szCs w:val="20"/>
        </w:rPr>
        <w:t>etapák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 v Chorvatsku a už tenkrát vznikla myšlenka udělat podobný závod i v Česku. A ta osobní zkušenost mě pak naprosto dostala,“ říká Martin Pešta, ředitel závodu. „Chceme, aby to byl poctivý závod – pořádně tratě, na kterých si dají všichni do těla, profesionální servis a skvělá atmosféra. Závod, o kterém se bude mluvit hodně dlouho a který si rychle získá prestiž.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</w:p>
    <w:p w:rsid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sz w:val="20"/>
          <w:szCs w:val="20"/>
        </w:rPr>
        <w:t xml:space="preserve">Pro koho je Masiv? Pro dobrodruhy, kteří chtějí zažít na kole něco víc a neustále něco nového objevovat. Pro ostřílené borce, kteří si umí sáhnout na dno a kteří chtějí vyhrávat. Pro všechny, kteří touží po zajímavých výzvách. Ne že by to bylo ze všeho nejdůležitější, ale </w:t>
      </w:r>
      <w:proofErr w:type="spellStart"/>
      <w:r w:rsidRPr="00AD36BC">
        <w:rPr>
          <w:rFonts w:asciiTheme="minorHAnsi" w:hAnsiTheme="minorHAnsi"/>
          <w:sz w:val="20"/>
          <w:szCs w:val="20"/>
        </w:rPr>
        <w:t>prize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D36BC">
        <w:rPr>
          <w:rFonts w:asciiTheme="minorHAnsi" w:hAnsiTheme="minorHAnsi"/>
          <w:sz w:val="20"/>
          <w:szCs w:val="20"/>
        </w:rPr>
        <w:t>money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 rozhodně bude stát za to: ti nejlepší si totiž rozdělí 64 tisíc Kč.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</w:p>
    <w:p w:rsid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sz w:val="20"/>
          <w:szCs w:val="20"/>
        </w:rPr>
        <w:t xml:space="preserve">Na startu nebudou chybět zajímavé osobnosti – vycházející hvězdy David Zadák a Samuel Jirouš, kteří jsou členy juniorského týmu ČS MTB Teamu; ambasadorem závodu je Richard </w:t>
      </w:r>
      <w:proofErr w:type="spellStart"/>
      <w:r w:rsidRPr="00AD36BC">
        <w:rPr>
          <w:rFonts w:asciiTheme="minorHAnsi" w:hAnsiTheme="minorHAnsi"/>
          <w:sz w:val="20"/>
          <w:szCs w:val="20"/>
        </w:rPr>
        <w:t>Gasperotti</w:t>
      </w:r>
      <w:proofErr w:type="spellEnd"/>
      <w:r>
        <w:rPr>
          <w:rFonts w:asciiTheme="minorHAnsi" w:hAnsiTheme="minorHAnsi"/>
          <w:sz w:val="20"/>
          <w:szCs w:val="20"/>
        </w:rPr>
        <w:t xml:space="preserve"> a</w:t>
      </w:r>
      <w:r w:rsidRPr="00AD36BC">
        <w:rPr>
          <w:rFonts w:asciiTheme="minorHAnsi" w:hAnsiTheme="minorHAnsi"/>
          <w:sz w:val="20"/>
          <w:szCs w:val="20"/>
        </w:rPr>
        <w:t xml:space="preserve"> účast zvažuje například František </w:t>
      </w:r>
      <w:proofErr w:type="spellStart"/>
      <w:r w:rsidRPr="00AD36BC">
        <w:rPr>
          <w:rFonts w:asciiTheme="minorHAnsi" w:hAnsiTheme="minorHAnsi"/>
          <w:sz w:val="20"/>
          <w:szCs w:val="20"/>
        </w:rPr>
        <w:t>Raboň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. Že umí jen na silnici? Omyl, vždyť </w:t>
      </w:r>
      <w:proofErr w:type="gramStart"/>
      <w:r w:rsidRPr="00AD36BC">
        <w:rPr>
          <w:rFonts w:asciiTheme="minorHAnsi" w:hAnsiTheme="minorHAnsi"/>
          <w:sz w:val="20"/>
          <w:szCs w:val="20"/>
        </w:rPr>
        <w:t>byl</w:t>
      </w:r>
      <w:proofErr w:type="gramEnd"/>
      <w:r w:rsidRPr="00AD36BC">
        <w:rPr>
          <w:rFonts w:asciiTheme="minorHAnsi" w:hAnsiTheme="minorHAnsi"/>
          <w:sz w:val="20"/>
          <w:szCs w:val="20"/>
        </w:rPr>
        <w:t xml:space="preserve"> před třemi lety druhý na slavném </w:t>
      </w:r>
      <w:proofErr w:type="gramStart"/>
      <w:r w:rsidRPr="00AD36BC">
        <w:rPr>
          <w:rFonts w:asciiTheme="minorHAnsi" w:hAnsiTheme="minorHAnsi"/>
          <w:sz w:val="20"/>
          <w:szCs w:val="20"/>
        </w:rPr>
        <w:t>Cape</w:t>
      </w:r>
      <w:proofErr w:type="gramEnd"/>
      <w:r w:rsidRPr="00AD36B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D36BC">
        <w:rPr>
          <w:rFonts w:asciiTheme="minorHAnsi" w:hAnsiTheme="minorHAnsi"/>
          <w:sz w:val="20"/>
          <w:szCs w:val="20"/>
        </w:rPr>
        <w:t>Epic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! „O účasti na závodě intenzivně přemýšlím, protože mi tento formát závodu připadá velmi atraktivní. Vybrané lokace, kdy se každá etapa jede v jiném kraji, jsou skvělý nápad,“ říká František </w:t>
      </w:r>
      <w:proofErr w:type="spellStart"/>
      <w:r w:rsidRPr="00AD36BC">
        <w:rPr>
          <w:rFonts w:asciiTheme="minorHAnsi" w:hAnsiTheme="minorHAnsi"/>
          <w:sz w:val="20"/>
          <w:szCs w:val="20"/>
        </w:rPr>
        <w:t>Raboň</w:t>
      </w:r>
      <w:proofErr w:type="spellEnd"/>
      <w:r w:rsidRPr="00AD36BC">
        <w:rPr>
          <w:rFonts w:asciiTheme="minorHAnsi" w:hAnsiTheme="minorHAnsi"/>
          <w:sz w:val="20"/>
          <w:szCs w:val="20"/>
        </w:rPr>
        <w:t>.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</w:p>
    <w:p w:rsid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sz w:val="20"/>
          <w:szCs w:val="20"/>
        </w:rPr>
        <w:t>Masiv ovšem přinese víc než jen bajkový zážitek. Po jednotlivých štacích se bude cestovat speciálně vypravenou soupravou Českých drah. Každý závodník bude mít ve vlaku své stálé místo a je možné spát přímo ve vlaku v lůžkovém či lehátkovém voze ve vlastním kupé. Součástí vlakové soupravy budou také dva společenské vozy, v nichž bude probíhat briefing na následující etapy. K dispozici je i ubytování v partnerských hotelech. Cestování vlakem však není povinnost, mezi etapami je možné přepravovat se vlastním autem nebo si zajistit ubytování na vlastní pěst.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sz w:val="20"/>
          <w:szCs w:val="20"/>
        </w:rPr>
        <w:t xml:space="preserve">Kompletní informace o Masiv MTB </w:t>
      </w:r>
      <w:proofErr w:type="spellStart"/>
      <w:r w:rsidRPr="00AD36BC">
        <w:rPr>
          <w:rFonts w:asciiTheme="minorHAnsi" w:hAnsiTheme="minorHAnsi"/>
          <w:sz w:val="20"/>
          <w:szCs w:val="20"/>
        </w:rPr>
        <w:t>race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 včetně registrace na </w:t>
      </w:r>
      <w:hyperlink r:id="rId7" w:history="1">
        <w:r w:rsidRPr="00AD36BC">
          <w:rPr>
            <w:rStyle w:val="Hypertextovodkaz"/>
            <w:rFonts w:asciiTheme="minorHAnsi" w:hAnsiTheme="minorHAnsi"/>
            <w:sz w:val="20"/>
            <w:szCs w:val="20"/>
          </w:rPr>
          <w:t>www.masivmtbrace.cz</w:t>
        </w:r>
      </w:hyperlink>
      <w:r w:rsidRPr="00AD36BC">
        <w:rPr>
          <w:rFonts w:asciiTheme="minorHAnsi" w:hAnsiTheme="minorHAnsi"/>
          <w:sz w:val="20"/>
          <w:szCs w:val="20"/>
        </w:rPr>
        <w:t>.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</w:p>
    <w:p w:rsidR="00AD36BC" w:rsidRPr="00AD36BC" w:rsidRDefault="00AD36BC" w:rsidP="00AD36BC">
      <w:pPr>
        <w:rPr>
          <w:rFonts w:asciiTheme="minorHAnsi" w:hAnsiTheme="minorHAnsi"/>
          <w:b/>
          <w:caps/>
          <w:sz w:val="20"/>
          <w:szCs w:val="20"/>
        </w:rPr>
      </w:pPr>
      <w:r w:rsidRPr="00AD36BC">
        <w:rPr>
          <w:rFonts w:asciiTheme="minorHAnsi" w:hAnsiTheme="minorHAnsi"/>
          <w:b/>
          <w:caps/>
          <w:sz w:val="20"/>
          <w:szCs w:val="20"/>
        </w:rPr>
        <w:t>Masiv MTB race v kostce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b/>
          <w:sz w:val="20"/>
          <w:szCs w:val="20"/>
        </w:rPr>
        <w:t>Kdy:</w:t>
      </w:r>
      <w:r w:rsidRPr="00AD36BC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Pr="00AD36BC">
        <w:rPr>
          <w:rFonts w:asciiTheme="minorHAnsi" w:hAnsiTheme="minorHAnsi"/>
          <w:sz w:val="20"/>
          <w:szCs w:val="20"/>
        </w:rPr>
        <w:t>20.-23</w:t>
      </w:r>
      <w:proofErr w:type="gramEnd"/>
      <w:r w:rsidRPr="00AD36BC">
        <w:rPr>
          <w:rFonts w:asciiTheme="minorHAnsi" w:hAnsiTheme="minorHAnsi"/>
          <w:sz w:val="20"/>
          <w:szCs w:val="20"/>
        </w:rPr>
        <w:t>. září 2017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b/>
          <w:sz w:val="20"/>
          <w:szCs w:val="20"/>
        </w:rPr>
        <w:t>Co:</w:t>
      </w:r>
      <w:r w:rsidRPr="00AD36BC">
        <w:rPr>
          <w:rFonts w:asciiTheme="minorHAnsi" w:hAnsiTheme="minorHAnsi"/>
          <w:sz w:val="20"/>
          <w:szCs w:val="20"/>
        </w:rPr>
        <w:t xml:space="preserve"> etapový MTB závod dvojic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b/>
          <w:sz w:val="20"/>
          <w:szCs w:val="20"/>
        </w:rPr>
        <w:t>Kde:</w:t>
      </w:r>
      <w:r w:rsidRPr="00AD36BC">
        <w:rPr>
          <w:rFonts w:asciiTheme="minorHAnsi" w:hAnsiTheme="minorHAnsi"/>
          <w:sz w:val="20"/>
          <w:szCs w:val="20"/>
        </w:rPr>
        <w:t xml:space="preserve"> 4 různé etapy v Českém Masivu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b/>
          <w:sz w:val="20"/>
          <w:szCs w:val="20"/>
        </w:rPr>
        <w:t>Základní údaje:</w:t>
      </w:r>
      <w:r w:rsidRPr="00AD36BC">
        <w:rPr>
          <w:rFonts w:asciiTheme="minorHAnsi" w:hAnsiTheme="minorHAnsi"/>
          <w:sz w:val="20"/>
          <w:szCs w:val="20"/>
        </w:rPr>
        <w:t xml:space="preserve"> 250 km, + 6000 m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b/>
          <w:sz w:val="20"/>
          <w:szCs w:val="20"/>
        </w:rPr>
        <w:t xml:space="preserve">Osobnosti na startu: </w:t>
      </w:r>
      <w:r w:rsidRPr="00AD36BC">
        <w:rPr>
          <w:rFonts w:asciiTheme="minorHAnsi" w:hAnsiTheme="minorHAnsi"/>
          <w:sz w:val="20"/>
          <w:szCs w:val="20"/>
        </w:rPr>
        <w:t xml:space="preserve">František </w:t>
      </w:r>
      <w:proofErr w:type="spellStart"/>
      <w:r w:rsidRPr="00AD36BC">
        <w:rPr>
          <w:rFonts w:asciiTheme="minorHAnsi" w:hAnsiTheme="minorHAnsi"/>
          <w:sz w:val="20"/>
          <w:szCs w:val="20"/>
        </w:rPr>
        <w:t>Raboň</w:t>
      </w:r>
      <w:proofErr w:type="spellEnd"/>
      <w:r w:rsidRPr="00AD36BC">
        <w:rPr>
          <w:rFonts w:asciiTheme="minorHAnsi" w:hAnsiTheme="minorHAnsi"/>
          <w:sz w:val="20"/>
          <w:szCs w:val="20"/>
        </w:rPr>
        <w:t xml:space="preserve">, Richard </w:t>
      </w:r>
      <w:proofErr w:type="spellStart"/>
      <w:r w:rsidRPr="00AD36BC">
        <w:rPr>
          <w:rFonts w:asciiTheme="minorHAnsi" w:hAnsiTheme="minorHAnsi"/>
          <w:sz w:val="20"/>
          <w:szCs w:val="20"/>
        </w:rPr>
        <w:t>Gasperotti</w:t>
      </w:r>
      <w:proofErr w:type="spellEnd"/>
      <w:r w:rsidRPr="00AD36BC">
        <w:rPr>
          <w:rFonts w:asciiTheme="minorHAnsi" w:hAnsiTheme="minorHAnsi"/>
          <w:sz w:val="20"/>
          <w:szCs w:val="20"/>
        </w:rPr>
        <w:t>, členové juniorského týmu ČS MTB</w:t>
      </w:r>
    </w:p>
    <w:p w:rsidR="00AD36BC" w:rsidRPr="00AD36BC" w:rsidRDefault="00AD36BC" w:rsidP="00AD36BC">
      <w:pPr>
        <w:rPr>
          <w:rFonts w:asciiTheme="minorHAnsi" w:hAnsiTheme="minorHAnsi"/>
          <w:sz w:val="20"/>
          <w:szCs w:val="20"/>
        </w:rPr>
      </w:pPr>
      <w:r w:rsidRPr="00AD36BC">
        <w:rPr>
          <w:rFonts w:asciiTheme="minorHAnsi" w:hAnsiTheme="minorHAnsi"/>
          <w:b/>
          <w:sz w:val="20"/>
          <w:szCs w:val="20"/>
        </w:rPr>
        <w:t>Více informací:</w:t>
      </w:r>
      <w:r w:rsidRPr="00AD36BC">
        <w:rPr>
          <w:rFonts w:asciiTheme="minorHAnsi" w:hAnsiTheme="minorHAnsi"/>
          <w:sz w:val="20"/>
          <w:szCs w:val="20"/>
        </w:rPr>
        <w:t xml:space="preserve"> www.masivmtbrace.cz</w:t>
      </w:r>
    </w:p>
    <w:sectPr w:rsidR="00AD36BC" w:rsidRPr="00AD36BC" w:rsidSect="00B77B08">
      <w:headerReference w:type="default" r:id="rId8"/>
      <w:footerReference w:type="default" r:id="rId9"/>
      <w:pgSz w:w="11906" w:h="16838"/>
      <w:pgMar w:top="21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E00" w:rsidRDefault="00DE5E00" w:rsidP="00B77B08">
      <w:r>
        <w:separator/>
      </w:r>
    </w:p>
  </w:endnote>
  <w:endnote w:type="continuationSeparator" w:id="0">
    <w:p w:rsidR="00DE5E00" w:rsidRDefault="00DE5E00" w:rsidP="00B7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08" w:rsidRDefault="003F10ED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205740</wp:posOffset>
              </wp:positionV>
              <wp:extent cx="5414645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46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10ED" w:rsidRPr="00B271F2" w:rsidRDefault="00E162F8">
                          <w:pPr>
                            <w:rPr>
                              <w:rFonts w:ascii="Calibri" w:hAnsi="Calibri"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/>
                              <w:color w:val="FFFFFF" w:themeColor="background1"/>
                            </w:rPr>
                            <w:t xml:space="preserve">Kontakt pro média: Tomáš Leixner, 724 442 948, </w:t>
                          </w:r>
                          <w:r w:rsidRPr="00E162F8">
                            <w:rPr>
                              <w:rFonts w:ascii="Calibri" w:hAnsi="Calibri"/>
                              <w:color w:val="FFFFFF" w:themeColor="background1"/>
                            </w:rPr>
                            <w:t>tomas.leixner@geometry.com</w:t>
                          </w:r>
                          <w:r>
                            <w:rPr>
                              <w:rFonts w:ascii="Calibri" w:hAnsi="Calibri"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9.85pt;margin-top:16.2pt;width:426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" filled="f" stroked="f">
              <v:textbox style="mso-fit-shape-to-text:t">
                <w:txbxContent>
                  <w:p w:rsidR="003F10ED" w:rsidRPr="00B271F2" w:rsidRDefault="00E162F8">
                    <w:pPr>
                      <w:rPr>
                        <w:rFonts w:ascii="Calibri" w:hAnsi="Calibri"/>
                        <w:color w:val="FFFFFF" w:themeColor="background1"/>
                      </w:rPr>
                    </w:pPr>
                    <w:r>
                      <w:rPr>
                        <w:rFonts w:ascii="Calibri" w:hAnsi="Calibri"/>
                        <w:color w:val="FFFFFF" w:themeColor="background1"/>
                      </w:rPr>
                      <w:t xml:space="preserve">Kontakt pro média: Tomáš Leixner, 724 442 948, </w:t>
                    </w:r>
                    <w:r w:rsidRPr="00E162F8">
                      <w:rPr>
                        <w:rFonts w:ascii="Calibri" w:hAnsi="Calibri"/>
                        <w:color w:val="FFFFFF" w:themeColor="background1"/>
                      </w:rPr>
                      <w:t>tomas.leixner@geometry.com</w:t>
                    </w:r>
                    <w:r>
                      <w:rPr>
                        <w:rFonts w:ascii="Calibri" w:hAnsi="Calibri"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7B08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67BED9E" wp14:editId="1B5797FF">
          <wp:simplePos x="0" y="0"/>
          <wp:positionH relativeFrom="margin">
            <wp:posOffset>-890905</wp:posOffset>
          </wp:positionH>
          <wp:positionV relativeFrom="margin">
            <wp:posOffset>8830310</wp:posOffset>
          </wp:positionV>
          <wp:extent cx="7555865" cy="514985"/>
          <wp:effectExtent l="0" t="0" r="6985" b="0"/>
          <wp:wrapSquare wrapText="bothSides"/>
          <wp:docPr id="163" name="Obrázek 163" descr="C:\Users\lucie.grochalova\Desktop\FB_BANNER_1200X628px_bor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grochalova\Desktop\FB_BANNER_1200X628px_bord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62" b="30"/>
                  <a:stretch/>
                </pic:blipFill>
                <pic:spPr bwMode="auto">
                  <a:xfrm>
                    <a:off x="0" y="0"/>
                    <a:ext cx="755586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E00" w:rsidRDefault="00DE5E00" w:rsidP="00B77B08">
      <w:r>
        <w:separator/>
      </w:r>
    </w:p>
  </w:footnote>
  <w:footnote w:type="continuationSeparator" w:id="0">
    <w:p w:rsidR="00DE5E00" w:rsidRDefault="00DE5E00" w:rsidP="00B7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08" w:rsidRDefault="00B77B0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0931DD" wp14:editId="0ECABFF5">
          <wp:simplePos x="0" y="0"/>
          <wp:positionH relativeFrom="margin">
            <wp:posOffset>-885825</wp:posOffset>
          </wp:positionH>
          <wp:positionV relativeFrom="margin">
            <wp:posOffset>-1361440</wp:posOffset>
          </wp:positionV>
          <wp:extent cx="7590525" cy="1190625"/>
          <wp:effectExtent l="0" t="0" r="0" b="0"/>
          <wp:wrapSquare wrapText="bothSides"/>
          <wp:docPr id="13" name="Obrázek 13" descr="C:\Users\lucie.grochalova\Desktop\FB_BANNER_1200X628px_bor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grochalova\Desktop\FB_BANNER_1200X628px_bord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069"/>
                  <a:stretch/>
                </pic:blipFill>
                <pic:spPr bwMode="auto">
                  <a:xfrm>
                    <a:off x="0" y="0"/>
                    <a:ext cx="75905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4B1A"/>
    <w:multiLevelType w:val="hybridMultilevel"/>
    <w:tmpl w:val="B832F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D72"/>
    <w:multiLevelType w:val="hybridMultilevel"/>
    <w:tmpl w:val="061A7984"/>
    <w:lvl w:ilvl="0" w:tplc="5A34157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F38C9"/>
    <w:multiLevelType w:val="hybridMultilevel"/>
    <w:tmpl w:val="5E16C48E"/>
    <w:lvl w:ilvl="0" w:tplc="5A34157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B01A7"/>
    <w:multiLevelType w:val="hybridMultilevel"/>
    <w:tmpl w:val="064AB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16"/>
    <w:rsid w:val="00027DCB"/>
    <w:rsid w:val="00081416"/>
    <w:rsid w:val="00181BE7"/>
    <w:rsid w:val="002456F0"/>
    <w:rsid w:val="003E78A2"/>
    <w:rsid w:val="003F10ED"/>
    <w:rsid w:val="004073DE"/>
    <w:rsid w:val="006B60F8"/>
    <w:rsid w:val="0083150F"/>
    <w:rsid w:val="00854FE3"/>
    <w:rsid w:val="009B5E73"/>
    <w:rsid w:val="00AC5076"/>
    <w:rsid w:val="00AD36BC"/>
    <w:rsid w:val="00B271F2"/>
    <w:rsid w:val="00B31B97"/>
    <w:rsid w:val="00B77B08"/>
    <w:rsid w:val="00C72E54"/>
    <w:rsid w:val="00CF5186"/>
    <w:rsid w:val="00DE5E00"/>
    <w:rsid w:val="00E1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14CE58-DEE3-4D53-88B7-93E6278B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50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141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81BE7"/>
    <w:pPr>
      <w:spacing w:before="100" w:beforeAutospacing="1" w:after="100" w:afterAutospacing="1"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B77B0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77B08"/>
  </w:style>
  <w:style w:type="paragraph" w:styleId="Zpat">
    <w:name w:val="footer"/>
    <w:basedOn w:val="Normln"/>
    <w:link w:val="ZpatChar"/>
    <w:uiPriority w:val="99"/>
    <w:unhideWhenUsed/>
    <w:rsid w:val="00B77B0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B08"/>
  </w:style>
  <w:style w:type="character" w:styleId="Hypertextovodkaz">
    <w:name w:val="Hyperlink"/>
    <w:basedOn w:val="Standardnpsmoodstavce"/>
    <w:uiPriority w:val="99"/>
    <w:unhideWhenUsed/>
    <w:rsid w:val="00831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ivmtb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Dolezal</dc:creator>
  <cp:keywords/>
  <dc:description/>
  <cp:lastModifiedBy>Karabinova</cp:lastModifiedBy>
  <cp:revision>2</cp:revision>
  <cp:lastPrinted>2017-06-02T08:40:00Z</cp:lastPrinted>
  <dcterms:created xsi:type="dcterms:W3CDTF">2017-07-25T07:24:00Z</dcterms:created>
  <dcterms:modified xsi:type="dcterms:W3CDTF">2017-07-25T07:24:00Z</dcterms:modified>
</cp:coreProperties>
</file>