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DD" w:rsidRDefault="00A476DD" w:rsidP="00A476DD">
      <w:pPr>
        <w:pStyle w:val="Import1"/>
        <w:spacing w:before="120" w:line="240" w:lineRule="auto"/>
        <w:ind w:hanging="3600"/>
        <w:jc w:val="center"/>
        <w:rPr>
          <w:rFonts w:ascii="Palatino Linotype" w:hAnsi="Palatino Linotype"/>
          <w:b/>
          <w:color w:val="FF0000"/>
          <w:sz w:val="40"/>
          <w:szCs w:val="40"/>
        </w:rPr>
      </w:pPr>
      <w:r>
        <w:rPr>
          <w:rFonts w:ascii="Palatino Linotype" w:hAnsi="Palatino Linotype"/>
          <w:b/>
          <w:sz w:val="40"/>
          <w:szCs w:val="40"/>
        </w:rPr>
        <w:t xml:space="preserve">Smlouva o dílo </w:t>
      </w:r>
    </w:p>
    <w:p w:rsidR="00A476DD" w:rsidRDefault="00A476DD" w:rsidP="00A476DD">
      <w:pPr>
        <w:suppressAutoHyphens/>
        <w:spacing w:before="113"/>
        <w:jc w:val="center"/>
        <w:rPr>
          <w:rFonts w:ascii="Palatino Linotype" w:hAnsi="Palatino Linotype" w:cs="Arial"/>
          <w:b/>
          <w:bCs/>
          <w:sz w:val="18"/>
          <w:szCs w:val="18"/>
          <w:lang w:eastAsia="zh-CN"/>
        </w:rPr>
      </w:pPr>
      <w:r>
        <w:rPr>
          <w:rFonts w:ascii="Palatino Linotype" w:hAnsi="Palatino Linotype" w:cs="Arial"/>
          <w:b/>
          <w:bCs/>
          <w:sz w:val="18"/>
          <w:szCs w:val="18"/>
          <w:u w:val="single"/>
          <w:lang w:eastAsia="zh-CN"/>
        </w:rPr>
        <w:t xml:space="preserve">uzavřená podle ustanovení § 2586 a </w:t>
      </w:r>
      <w:proofErr w:type="spellStart"/>
      <w:r>
        <w:rPr>
          <w:rFonts w:ascii="Palatino Linotype" w:hAnsi="Palatino Linotype" w:cs="Arial"/>
          <w:b/>
          <w:bCs/>
          <w:sz w:val="18"/>
          <w:szCs w:val="18"/>
          <w:u w:val="single"/>
          <w:lang w:eastAsia="zh-CN"/>
        </w:rPr>
        <w:t>násl</w:t>
      </w:r>
      <w:proofErr w:type="spellEnd"/>
      <w:r>
        <w:rPr>
          <w:rFonts w:ascii="Palatino Linotype" w:hAnsi="Palatino Linotype" w:cs="Arial"/>
          <w:b/>
          <w:bCs/>
          <w:sz w:val="18"/>
          <w:szCs w:val="18"/>
          <w:u w:val="single"/>
          <w:lang w:eastAsia="zh-CN"/>
        </w:rPr>
        <w:t>. zákona č. 89/2012 Sb., občanský zákoník</w:t>
      </w:r>
    </w:p>
    <w:p w:rsidR="00A476DD" w:rsidRDefault="00D76033" w:rsidP="00A476DD">
      <w:pPr>
        <w:pStyle w:val="Import3"/>
        <w:spacing w:before="120" w:line="240" w:lineRule="auto"/>
        <w:jc w:val="center"/>
        <w:rPr>
          <w:rFonts w:ascii="Palatino Linotype" w:hAnsi="Palatino Linotype" w:cs="Arial"/>
          <w:b/>
        </w:rPr>
      </w:pPr>
      <w:r>
        <w:rPr>
          <w:rFonts w:ascii="Palatino Linotype" w:hAnsi="Palatino Linotype" w:cs="Arial"/>
          <w:b/>
        </w:rPr>
        <w:t>Zadavatel</w:t>
      </w:r>
    </w:p>
    <w:p w:rsidR="00A476DD" w:rsidRDefault="00A476DD" w:rsidP="00A476DD">
      <w:pPr>
        <w:spacing w:before="120" w:line="360" w:lineRule="auto"/>
        <w:ind w:left="709" w:hanging="709"/>
        <w:jc w:val="both"/>
        <w:rPr>
          <w:rFonts w:ascii="Palatino Linotype" w:hAnsi="Palatino Linotype"/>
          <w:sz w:val="18"/>
          <w:szCs w:val="18"/>
        </w:rPr>
      </w:pP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t>Město Krásno</w:t>
      </w:r>
    </w:p>
    <w:p w:rsidR="00A476DD" w:rsidRDefault="00A476DD" w:rsidP="00A476DD">
      <w:pPr>
        <w:spacing w:before="120"/>
        <w:ind w:left="709" w:hanging="709"/>
        <w:jc w:val="both"/>
        <w:rPr>
          <w:rFonts w:ascii="Palatino Linotype" w:hAnsi="Palatino Linotype"/>
          <w:b/>
          <w:sz w:val="18"/>
          <w:szCs w:val="18"/>
        </w:rPr>
      </w:pPr>
      <w:r>
        <w:rPr>
          <w:rFonts w:ascii="Palatino Linotype" w:hAnsi="Palatino Linotype"/>
          <w:b/>
          <w:sz w:val="18"/>
          <w:szCs w:val="18"/>
        </w:rPr>
        <w:t xml:space="preserve">sídlo: </w:t>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sz w:val="18"/>
          <w:szCs w:val="18"/>
        </w:rPr>
        <w:t>Radniční 1, 357 47 Krásno</w:t>
      </w:r>
      <w:r>
        <w:rPr>
          <w:rFonts w:ascii="Palatino Linotype" w:hAnsi="Palatino Linotype"/>
          <w:b/>
          <w:sz w:val="18"/>
          <w:szCs w:val="18"/>
        </w:rPr>
        <w:t xml:space="preserve"> </w:t>
      </w:r>
    </w:p>
    <w:p w:rsidR="00A476DD" w:rsidRDefault="00A476DD" w:rsidP="00A476DD">
      <w:pPr>
        <w:spacing w:before="120"/>
        <w:ind w:left="709" w:hanging="709"/>
        <w:jc w:val="both"/>
        <w:rPr>
          <w:rFonts w:ascii="Palatino Linotype" w:eastAsia="Calibri" w:hAnsi="Palatino Linotype"/>
          <w:sz w:val="18"/>
          <w:szCs w:val="18"/>
        </w:rPr>
      </w:pPr>
      <w:r>
        <w:rPr>
          <w:rFonts w:ascii="Palatino Linotype" w:hAnsi="Palatino Linotype"/>
          <w:b/>
          <w:sz w:val="18"/>
          <w:szCs w:val="18"/>
        </w:rPr>
        <w:t>zastupující:</w:t>
      </w:r>
      <w:r>
        <w:rPr>
          <w:rFonts w:ascii="Palatino Linotype" w:hAnsi="Palatino Linotype"/>
          <w:sz w:val="18"/>
          <w:szCs w:val="18"/>
        </w:rPr>
        <w:t xml:space="preserve"> </w:t>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t>Josef Havel, starosta města</w:t>
      </w:r>
    </w:p>
    <w:p w:rsidR="00A476DD" w:rsidRDefault="00A476DD" w:rsidP="00A476DD">
      <w:pPr>
        <w:ind w:left="2880" w:hanging="2880"/>
        <w:jc w:val="both"/>
        <w:rPr>
          <w:rFonts w:ascii="Times New Roman" w:hAnsi="Times New Roman"/>
          <w:sz w:val="20"/>
        </w:rPr>
      </w:pPr>
      <w:r>
        <w:rPr>
          <w:rFonts w:ascii="Times New Roman" w:hAnsi="Times New Roman"/>
          <w:sz w:val="20"/>
        </w:rPr>
        <w:t>IČ:</w:t>
      </w:r>
      <w:r>
        <w:rPr>
          <w:rFonts w:ascii="Times New Roman" w:hAnsi="Times New Roman"/>
          <w:sz w:val="20"/>
        </w:rPr>
        <w:tab/>
        <w:t>00573167</w:t>
      </w:r>
    </w:p>
    <w:p w:rsidR="00A476DD" w:rsidRDefault="00A476DD" w:rsidP="00A476DD">
      <w:pPr>
        <w:ind w:left="2880" w:hanging="2880"/>
        <w:jc w:val="both"/>
        <w:rPr>
          <w:rFonts w:ascii="Times New Roman" w:hAnsi="Times New Roman"/>
          <w:sz w:val="20"/>
        </w:rPr>
      </w:pPr>
      <w:r>
        <w:rPr>
          <w:rFonts w:ascii="Times New Roman" w:hAnsi="Times New Roman"/>
          <w:sz w:val="20"/>
        </w:rPr>
        <w:t>DIČ:</w:t>
      </w:r>
      <w:r>
        <w:rPr>
          <w:rFonts w:ascii="Times New Roman" w:hAnsi="Times New Roman"/>
          <w:sz w:val="20"/>
        </w:rPr>
        <w:tab/>
        <w:t>CZ 00573167</w:t>
      </w:r>
      <w:r>
        <w:rPr>
          <w:rFonts w:ascii="Times New Roman" w:hAnsi="Times New Roman"/>
          <w:sz w:val="20"/>
        </w:rPr>
        <w:tab/>
      </w:r>
    </w:p>
    <w:p w:rsidR="00A476DD" w:rsidRDefault="00A476DD" w:rsidP="00A476DD">
      <w:pPr>
        <w:spacing w:before="120"/>
        <w:ind w:left="2835" w:hanging="2835"/>
        <w:rPr>
          <w:rFonts w:ascii="Palatino Linotype" w:hAnsi="Palatino Linotype"/>
          <w:b/>
          <w:bCs/>
          <w:sz w:val="18"/>
          <w:szCs w:val="18"/>
        </w:rPr>
      </w:pPr>
      <w:r>
        <w:rPr>
          <w:rFonts w:ascii="Palatino Linotype" w:hAnsi="Palatino Linotype"/>
          <w:b/>
          <w:sz w:val="18"/>
          <w:szCs w:val="18"/>
        </w:rPr>
        <w:t xml:space="preserve">Bankovní spojení: </w:t>
      </w:r>
      <w:r>
        <w:rPr>
          <w:rFonts w:ascii="Palatino Linotype" w:hAnsi="Palatino Linotype"/>
          <w:b/>
          <w:sz w:val="18"/>
          <w:szCs w:val="18"/>
        </w:rPr>
        <w:tab/>
        <w:t>KB Sokolov</w:t>
      </w:r>
    </w:p>
    <w:p w:rsidR="00A476DD" w:rsidRDefault="00A476DD" w:rsidP="00A476DD">
      <w:pPr>
        <w:spacing w:before="120"/>
        <w:ind w:left="2835" w:hanging="2835"/>
        <w:rPr>
          <w:rFonts w:ascii="Palatino Linotype" w:hAnsi="Palatino Linotype"/>
          <w:b/>
          <w:sz w:val="18"/>
          <w:szCs w:val="18"/>
        </w:rPr>
      </w:pPr>
      <w:r>
        <w:rPr>
          <w:rFonts w:ascii="Palatino Linotype" w:hAnsi="Palatino Linotype"/>
          <w:b/>
          <w:sz w:val="18"/>
          <w:szCs w:val="18"/>
        </w:rPr>
        <w:t xml:space="preserve">Číslo účtu:    </w:t>
      </w:r>
      <w:r>
        <w:rPr>
          <w:rFonts w:ascii="Palatino Linotype" w:hAnsi="Palatino Linotype"/>
          <w:b/>
          <w:sz w:val="18"/>
          <w:szCs w:val="18"/>
        </w:rPr>
        <w:tab/>
      </w:r>
      <w:r w:rsidR="00355734">
        <w:rPr>
          <w:rFonts w:ascii="Palatino Linotype" w:hAnsi="Palatino Linotype"/>
          <w:b/>
          <w:sz w:val="18"/>
          <w:szCs w:val="18"/>
        </w:rPr>
        <w:t>12127391</w:t>
      </w:r>
      <w:r>
        <w:rPr>
          <w:rFonts w:ascii="Palatino Linotype" w:hAnsi="Palatino Linotype"/>
          <w:b/>
          <w:sz w:val="18"/>
          <w:szCs w:val="18"/>
        </w:rPr>
        <w:t>/0100</w:t>
      </w:r>
    </w:p>
    <w:p w:rsidR="00A476DD" w:rsidRDefault="00A476DD" w:rsidP="00A476DD">
      <w:pPr>
        <w:spacing w:before="60"/>
        <w:ind w:left="2835" w:hanging="2835"/>
        <w:rPr>
          <w:rFonts w:ascii="Palatino Linotype" w:eastAsia="Calibri" w:hAnsi="Palatino Linotype"/>
          <w:sz w:val="18"/>
          <w:szCs w:val="18"/>
        </w:rPr>
      </w:pPr>
      <w:r>
        <w:rPr>
          <w:rFonts w:ascii="Palatino Linotype" w:eastAsia="Calibri" w:hAnsi="Palatino Linotype"/>
          <w:sz w:val="18"/>
          <w:szCs w:val="18"/>
        </w:rPr>
        <w:tab/>
      </w:r>
      <w:r>
        <w:rPr>
          <w:rFonts w:ascii="Palatino Linotype" w:hAnsi="Palatino Linotype"/>
          <w:b/>
          <w:sz w:val="18"/>
          <w:szCs w:val="18"/>
        </w:rPr>
        <w:tab/>
      </w:r>
    </w:p>
    <w:p w:rsidR="00A476DD" w:rsidRDefault="00A476DD" w:rsidP="00A476DD">
      <w:pPr>
        <w:jc w:val="both"/>
        <w:rPr>
          <w:rFonts w:ascii="Palatino Linotype" w:hAnsi="Palatino Linotype" w:cs="Arial"/>
          <w:b/>
          <w:sz w:val="20"/>
        </w:rPr>
      </w:pPr>
      <w:r>
        <w:rPr>
          <w:rFonts w:ascii="Palatino Linotype" w:hAnsi="Palatino Linotype" w:cs="Arial"/>
          <w:b/>
          <w:sz w:val="18"/>
          <w:szCs w:val="18"/>
        </w:rPr>
        <w:t>(dále jen Objednatel)</w:t>
      </w:r>
    </w:p>
    <w:p w:rsidR="00A476DD" w:rsidRDefault="00A476DD" w:rsidP="00A476DD">
      <w:pPr>
        <w:pStyle w:val="Import3"/>
        <w:spacing w:before="120" w:line="240" w:lineRule="auto"/>
        <w:jc w:val="center"/>
        <w:rPr>
          <w:rFonts w:ascii="Palatino Linotype" w:hAnsi="Palatino Linotype" w:cs="Arial"/>
          <w:b/>
          <w:sz w:val="20"/>
        </w:rPr>
      </w:pPr>
      <w:r>
        <w:rPr>
          <w:rFonts w:ascii="Palatino Linotype" w:hAnsi="Palatino Linotype" w:cs="Arial"/>
          <w:b/>
          <w:sz w:val="20"/>
        </w:rPr>
        <w:t>a</w:t>
      </w:r>
    </w:p>
    <w:p w:rsidR="00A476DD" w:rsidRDefault="00A476DD" w:rsidP="00A476DD">
      <w:pPr>
        <w:pStyle w:val="Import3"/>
        <w:spacing w:before="120" w:line="240" w:lineRule="auto"/>
        <w:jc w:val="center"/>
        <w:rPr>
          <w:rFonts w:ascii="Palatino Linotype" w:hAnsi="Palatino Linotype" w:cs="Arial"/>
          <w:b/>
        </w:rPr>
      </w:pPr>
      <w:r>
        <w:rPr>
          <w:rFonts w:ascii="Palatino Linotype" w:hAnsi="Palatino Linotype" w:cs="Arial"/>
          <w:b/>
        </w:rPr>
        <w:t>Zhotovitel</w:t>
      </w:r>
    </w:p>
    <w:p w:rsidR="00A476DD" w:rsidRDefault="00A476DD" w:rsidP="00A476DD">
      <w:pPr>
        <w:pStyle w:val="Import3"/>
        <w:spacing w:before="120" w:line="240" w:lineRule="auto"/>
        <w:rPr>
          <w:rFonts w:ascii="Palatino Linotype" w:hAnsi="Palatino Linotype" w:cs="Arial"/>
          <w:b/>
        </w:rPr>
      </w:pPr>
      <w:r>
        <w:rPr>
          <w:rFonts w:ascii="Palatino Linotype" w:hAnsi="Palatino Linotype" w:cs="Arial"/>
          <w:b/>
          <w:szCs w:val="24"/>
        </w:rPr>
        <w:t xml:space="preserve"> </w:t>
      </w:r>
    </w:p>
    <w:p w:rsidR="00A476DD" w:rsidRDefault="00A476DD" w:rsidP="00A476DD">
      <w:pPr>
        <w:rPr>
          <w:rFonts w:ascii="Palatino Linotype" w:hAnsi="Palatino Linotype"/>
          <w:b/>
          <w:sz w:val="18"/>
        </w:rPr>
      </w:pPr>
    </w:p>
    <w:p w:rsidR="00A476DD" w:rsidRDefault="00A476DD" w:rsidP="00A476DD">
      <w:pPr>
        <w:rPr>
          <w:rFonts w:ascii="Palatino Linotype" w:hAnsi="Palatino Linotype"/>
          <w:b/>
          <w:sz w:val="18"/>
        </w:rPr>
      </w:pPr>
      <w:r>
        <w:rPr>
          <w:rFonts w:ascii="Palatino Linotype" w:hAnsi="Palatino Linotype"/>
          <w:b/>
          <w:sz w:val="18"/>
        </w:rPr>
        <w:t>sídlo:</w:t>
      </w:r>
      <w:r>
        <w:rPr>
          <w:rFonts w:ascii="Palatino Linotype" w:hAnsi="Palatino Linotype"/>
          <w:b/>
          <w:sz w:val="18"/>
        </w:rPr>
        <w:tab/>
      </w:r>
      <w:r>
        <w:rPr>
          <w:rFonts w:ascii="Palatino Linotype" w:hAnsi="Palatino Linotype"/>
          <w:b/>
          <w:sz w:val="18"/>
        </w:rPr>
        <w:tab/>
      </w:r>
      <w:r>
        <w:rPr>
          <w:rFonts w:ascii="Palatino Linotype" w:hAnsi="Palatino Linotype"/>
          <w:b/>
          <w:sz w:val="18"/>
        </w:rPr>
        <w:tab/>
        <w:t xml:space="preserve"> </w:t>
      </w:r>
      <w:r>
        <w:rPr>
          <w:rFonts w:ascii="Palatino Linotype" w:hAnsi="Palatino Linotype"/>
          <w:b/>
          <w:sz w:val="18"/>
        </w:rPr>
        <w:tab/>
        <w:t xml:space="preserve"> </w:t>
      </w:r>
    </w:p>
    <w:p w:rsidR="00A476DD" w:rsidRDefault="00A476DD" w:rsidP="00A476DD">
      <w:pPr>
        <w:jc w:val="both"/>
        <w:rPr>
          <w:rFonts w:ascii="Palatino Linotype" w:hAnsi="Palatino Linotype"/>
          <w:b/>
          <w:sz w:val="18"/>
        </w:rPr>
      </w:pPr>
      <w:r>
        <w:rPr>
          <w:rFonts w:ascii="Palatino Linotype" w:hAnsi="Palatino Linotype"/>
          <w:b/>
          <w:sz w:val="18"/>
        </w:rPr>
        <w:t>zastoupený:</w:t>
      </w:r>
      <w:r>
        <w:rPr>
          <w:rFonts w:ascii="Palatino Linotype" w:hAnsi="Palatino Linotype"/>
          <w:b/>
          <w:sz w:val="18"/>
        </w:rPr>
        <w:tab/>
      </w:r>
      <w:r>
        <w:rPr>
          <w:rFonts w:ascii="Palatino Linotype" w:hAnsi="Palatino Linotype"/>
          <w:b/>
          <w:sz w:val="18"/>
        </w:rPr>
        <w:tab/>
        <w:t xml:space="preserve"> </w:t>
      </w:r>
    </w:p>
    <w:p w:rsidR="00A476DD" w:rsidRDefault="00A476DD" w:rsidP="00A476DD">
      <w:pPr>
        <w:jc w:val="both"/>
        <w:rPr>
          <w:rFonts w:ascii="Palatino Linotype" w:hAnsi="Palatino Linotype"/>
          <w:b/>
          <w:sz w:val="18"/>
        </w:rPr>
      </w:pPr>
    </w:p>
    <w:p w:rsidR="00A476DD" w:rsidRDefault="00A476DD" w:rsidP="00A476DD">
      <w:pPr>
        <w:jc w:val="both"/>
        <w:rPr>
          <w:rFonts w:ascii="Palatino Linotype" w:hAnsi="Palatino Linotype"/>
          <w:snapToGrid w:val="0"/>
          <w:sz w:val="18"/>
        </w:rPr>
      </w:pPr>
      <w:r>
        <w:rPr>
          <w:rFonts w:ascii="Palatino Linotype" w:hAnsi="Palatino Linotype"/>
          <w:b/>
          <w:sz w:val="18"/>
        </w:rPr>
        <w:t xml:space="preserve">kontaktní osoby:   </w:t>
      </w:r>
    </w:p>
    <w:p w:rsidR="00A476DD" w:rsidRDefault="00A476DD" w:rsidP="00A476DD">
      <w:pPr>
        <w:pStyle w:val="Import3"/>
        <w:spacing w:before="120" w:line="240" w:lineRule="auto"/>
        <w:jc w:val="both"/>
        <w:rPr>
          <w:rFonts w:ascii="Palatino Linotype" w:hAnsi="Palatino Linotype"/>
          <w:b/>
          <w:sz w:val="18"/>
        </w:rPr>
      </w:pPr>
      <w:r>
        <w:rPr>
          <w:rFonts w:ascii="Palatino Linotype" w:hAnsi="Palatino Linotype"/>
          <w:b/>
          <w:sz w:val="18"/>
        </w:rPr>
        <w:t>IČ:</w:t>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t xml:space="preserve">   </w:t>
      </w:r>
    </w:p>
    <w:p w:rsidR="00A476DD" w:rsidRDefault="00A476DD" w:rsidP="00A476DD">
      <w:pPr>
        <w:pStyle w:val="Import3"/>
        <w:spacing w:before="60" w:line="240" w:lineRule="auto"/>
        <w:jc w:val="both"/>
        <w:rPr>
          <w:rFonts w:ascii="Palatino Linotype" w:hAnsi="Palatino Linotype"/>
          <w:b/>
          <w:sz w:val="18"/>
        </w:rPr>
      </w:pPr>
      <w:r>
        <w:rPr>
          <w:rFonts w:ascii="Palatino Linotype" w:hAnsi="Palatino Linotype"/>
          <w:b/>
          <w:sz w:val="18"/>
        </w:rPr>
        <w:t xml:space="preserve">DIČ: </w:t>
      </w:r>
      <w:r>
        <w:rPr>
          <w:rFonts w:ascii="Palatino Linotype" w:hAnsi="Palatino Linotype"/>
          <w:b/>
          <w:sz w:val="18"/>
        </w:rPr>
        <w:tab/>
      </w:r>
      <w:r>
        <w:rPr>
          <w:rFonts w:ascii="Palatino Linotype" w:hAnsi="Palatino Linotype"/>
          <w:b/>
          <w:sz w:val="18"/>
        </w:rPr>
        <w:tab/>
        <w:t xml:space="preserve"> </w:t>
      </w:r>
    </w:p>
    <w:p w:rsidR="00A476DD" w:rsidRDefault="00A476DD" w:rsidP="00A476DD">
      <w:pPr>
        <w:pStyle w:val="Import3"/>
        <w:spacing w:before="60" w:line="240" w:lineRule="auto"/>
        <w:jc w:val="both"/>
        <w:rPr>
          <w:rFonts w:ascii="Palatino Linotype" w:hAnsi="Palatino Linotype"/>
          <w:b/>
          <w:sz w:val="18"/>
        </w:rPr>
      </w:pPr>
      <w:r>
        <w:rPr>
          <w:rFonts w:ascii="Palatino Linotype" w:hAnsi="Palatino Linotype"/>
          <w:b/>
          <w:sz w:val="18"/>
        </w:rPr>
        <w:t xml:space="preserve">Bankovní spojení:  </w:t>
      </w:r>
    </w:p>
    <w:p w:rsidR="00A476DD" w:rsidRDefault="00A476DD" w:rsidP="00A476DD">
      <w:pPr>
        <w:pStyle w:val="Import3"/>
        <w:spacing w:before="60" w:line="240" w:lineRule="auto"/>
        <w:jc w:val="both"/>
        <w:rPr>
          <w:rFonts w:ascii="Palatino Linotype" w:hAnsi="Palatino Linotype"/>
          <w:b/>
          <w:sz w:val="18"/>
        </w:rPr>
      </w:pPr>
      <w:r>
        <w:rPr>
          <w:rFonts w:ascii="Palatino Linotype" w:hAnsi="Palatino Linotype"/>
          <w:b/>
          <w:sz w:val="18"/>
        </w:rPr>
        <w:t xml:space="preserve">Číslo účtu:     </w:t>
      </w:r>
      <w:r>
        <w:rPr>
          <w:rFonts w:ascii="Palatino Linotype" w:hAnsi="Palatino Linotype"/>
          <w:b/>
          <w:sz w:val="18"/>
        </w:rPr>
        <w:tab/>
      </w:r>
    </w:p>
    <w:p w:rsidR="00A476DD" w:rsidRDefault="00A476DD" w:rsidP="00A476DD">
      <w:pPr>
        <w:ind w:left="566" w:hanging="566"/>
        <w:jc w:val="both"/>
        <w:rPr>
          <w:rFonts w:ascii="Palatino Linotype" w:hAnsi="Palatino Linotype"/>
          <w:snapToGrid w:val="0"/>
          <w:sz w:val="18"/>
        </w:rPr>
      </w:pPr>
      <w:r>
        <w:rPr>
          <w:rFonts w:ascii="Palatino Linotype" w:hAnsi="Palatino Linotype"/>
          <w:sz w:val="18"/>
        </w:rPr>
        <w:t xml:space="preserve"> </w:t>
      </w:r>
    </w:p>
    <w:p w:rsidR="00A476DD" w:rsidRDefault="00A476DD" w:rsidP="00A476DD">
      <w:pPr>
        <w:pStyle w:val="Import3"/>
        <w:spacing w:before="120" w:line="240" w:lineRule="auto"/>
        <w:rPr>
          <w:rFonts w:ascii="Palatino Linotype" w:hAnsi="Palatino Linotype"/>
          <w:b/>
          <w:sz w:val="18"/>
        </w:rPr>
      </w:pPr>
      <w:r>
        <w:rPr>
          <w:rFonts w:ascii="Palatino Linotype" w:hAnsi="Palatino Linotype"/>
          <w:sz w:val="18"/>
        </w:rPr>
        <w:t>Zapsaný v Obchodním rejstříku vedeném u Krajského soudu</w:t>
      </w:r>
      <w:r>
        <w:rPr>
          <w:rFonts w:ascii="Palatino Linotype" w:hAnsi="Palatino Linotype"/>
          <w:b/>
          <w:sz w:val="18"/>
        </w:rPr>
        <w:t xml:space="preserve"> v</w:t>
      </w:r>
      <w:r>
        <w:rPr>
          <w:rFonts w:ascii="Palatino Linotype" w:hAnsi="Palatino Linotype"/>
          <w:sz w:val="18"/>
        </w:rPr>
        <w:tab/>
      </w:r>
      <w:r>
        <w:rPr>
          <w:rFonts w:ascii="Palatino Linotype" w:hAnsi="Palatino Linotype"/>
          <w:b/>
          <w:sz w:val="18"/>
        </w:rPr>
        <w:t xml:space="preserve"> </w:t>
      </w:r>
    </w:p>
    <w:p w:rsidR="00A476DD" w:rsidRDefault="00A476DD" w:rsidP="00A476DD">
      <w:pPr>
        <w:pStyle w:val="Import3"/>
        <w:spacing w:before="60" w:line="240" w:lineRule="auto"/>
        <w:rPr>
          <w:rFonts w:ascii="Palatino Linotype" w:hAnsi="Palatino Linotype" w:cs="Arial"/>
          <w:b/>
          <w:sz w:val="18"/>
          <w:szCs w:val="18"/>
        </w:rPr>
      </w:pPr>
      <w:r>
        <w:rPr>
          <w:rFonts w:ascii="Palatino Linotype" w:hAnsi="Palatino Linotype" w:cs="Arial"/>
          <w:b/>
          <w:sz w:val="18"/>
          <w:szCs w:val="18"/>
        </w:rPr>
        <w:t xml:space="preserve"> (dále jen Zhotovitel)</w:t>
      </w:r>
    </w:p>
    <w:p w:rsidR="00A476DD" w:rsidRDefault="00A476DD" w:rsidP="00A476DD">
      <w:pPr>
        <w:pStyle w:val="Import4"/>
        <w:tabs>
          <w:tab w:val="clear" w:pos="4176"/>
        </w:tabs>
        <w:spacing w:before="120" w:line="240" w:lineRule="auto"/>
        <w:ind w:left="0"/>
        <w:jc w:val="center"/>
        <w:rPr>
          <w:rFonts w:ascii="Palatino Linotype" w:hAnsi="Palatino Linotype" w:cs="Arial"/>
          <w:b/>
        </w:rPr>
      </w:pP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Předmět smlouvy (DÍLO)</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iCs/>
          <w:szCs w:val="18"/>
        </w:rPr>
      </w:pPr>
      <w:r>
        <w:rPr>
          <w:rFonts w:ascii="Palatino Linotype" w:hAnsi="Palatino Linotype"/>
          <w:snapToGrid w:val="0"/>
          <w:szCs w:val="18"/>
        </w:rPr>
        <w:t xml:space="preserve">Předmětem plnění Zhotovitele jsou stavební práce </w:t>
      </w:r>
      <w:r w:rsidR="002307BA">
        <w:rPr>
          <w:rFonts w:ascii="Palatino Linotype" w:hAnsi="Palatino Linotype"/>
          <w:snapToGrid w:val="0"/>
          <w:szCs w:val="18"/>
        </w:rPr>
        <w:t>specifikované</w:t>
      </w:r>
      <w:r>
        <w:rPr>
          <w:rFonts w:ascii="Palatino Linotype" w:hAnsi="Palatino Linotype"/>
          <w:snapToGrid w:val="0"/>
          <w:szCs w:val="18"/>
        </w:rPr>
        <w:t xml:space="preserve"> jako</w:t>
      </w:r>
      <w:r w:rsidR="002307BA">
        <w:rPr>
          <w:rFonts w:ascii="Palatino Linotype" w:hAnsi="Palatino Linotype"/>
          <w:snapToGrid w:val="0"/>
          <w:szCs w:val="18"/>
        </w:rPr>
        <w:t>:</w:t>
      </w:r>
    </w:p>
    <w:p w:rsidR="0054429D" w:rsidRPr="0054429D" w:rsidRDefault="0054429D" w:rsidP="0054429D">
      <w:pPr>
        <w:autoSpaceDE w:val="0"/>
        <w:autoSpaceDN w:val="0"/>
        <w:adjustRightInd w:val="0"/>
        <w:rPr>
          <w:rFonts w:ascii="Palatino Linotype" w:hAnsi="Palatino Linotype"/>
          <w:b/>
          <w:sz w:val="18"/>
          <w:szCs w:val="18"/>
        </w:rPr>
      </w:pPr>
      <w:r w:rsidRPr="0054429D">
        <w:rPr>
          <w:rFonts w:ascii="Palatino Linotype" w:hAnsi="Palatino Linotype"/>
          <w:b/>
          <w:bCs/>
          <w:sz w:val="18"/>
          <w:szCs w:val="18"/>
        </w:rPr>
        <w:t>„</w:t>
      </w:r>
      <w:r w:rsidRPr="0054429D">
        <w:rPr>
          <w:rFonts w:ascii="Palatino Linotype" w:hAnsi="Palatino Linotype"/>
          <w:b/>
          <w:bCs/>
          <w:color w:val="222222"/>
          <w:spacing w:val="2"/>
          <w:sz w:val="18"/>
          <w:szCs w:val="18"/>
          <w:shd w:val="clear" w:color="auto" w:fill="FAFAFA"/>
        </w:rPr>
        <w:t>Dolní Hluboká, kaple - oprava venkovních i vnitřních fasád a střešní krytiny</w:t>
      </w:r>
      <w:r w:rsidRPr="0054429D">
        <w:rPr>
          <w:rFonts w:ascii="Palatino Linotype" w:hAnsi="Palatino Linotype"/>
          <w:b/>
          <w:bCs/>
          <w:sz w:val="18"/>
          <w:szCs w:val="18"/>
        </w:rPr>
        <w:t xml:space="preserve">“ </w:t>
      </w:r>
      <w:r w:rsidRPr="0054429D">
        <w:rPr>
          <w:rFonts w:ascii="Palatino Linotype" w:hAnsi="Palatino Linotype"/>
          <w:b/>
          <w:sz w:val="18"/>
          <w:szCs w:val="18"/>
        </w:rPr>
        <w:t>1 etapa - Odvodnění základů</w:t>
      </w:r>
    </w:p>
    <w:p w:rsidR="00A476DD" w:rsidRPr="002307BA" w:rsidRDefault="00A476DD" w:rsidP="00861FA8">
      <w:pPr>
        <w:pStyle w:val="Default"/>
        <w:ind w:left="716"/>
        <w:rPr>
          <w:color w:val="auto"/>
          <w:sz w:val="20"/>
          <w:szCs w:val="20"/>
        </w:rPr>
      </w:pPr>
      <w:r w:rsidRPr="002307BA">
        <w:rPr>
          <w:color w:val="auto"/>
          <w:sz w:val="20"/>
          <w:szCs w:val="20"/>
        </w:rPr>
        <w:t xml:space="preserve">v rozsahu stanoveném v </w:t>
      </w:r>
      <w:r w:rsidR="002307BA" w:rsidRPr="002307BA">
        <w:rPr>
          <w:color w:val="auto"/>
          <w:sz w:val="20"/>
          <w:szCs w:val="20"/>
        </w:rPr>
        <w:t>zadávací</w:t>
      </w:r>
      <w:r w:rsidRPr="002307BA">
        <w:rPr>
          <w:color w:val="auto"/>
          <w:sz w:val="20"/>
          <w:szCs w:val="20"/>
        </w:rPr>
        <w:t xml:space="preserve"> dokumentaci stavby s názvem „</w:t>
      </w:r>
      <w:r w:rsidR="00861FA8" w:rsidRPr="00861FA8">
        <w:rPr>
          <w:bCs/>
          <w:sz w:val="18"/>
          <w:szCs w:val="18"/>
        </w:rPr>
        <w:t>Oprava komunikace mezi obytnými domy náměstí Krásno</w:t>
      </w:r>
      <w:r w:rsidR="00861FA8">
        <w:rPr>
          <w:bCs/>
          <w:sz w:val="18"/>
          <w:szCs w:val="18"/>
        </w:rPr>
        <w:t xml:space="preserve"> </w:t>
      </w:r>
      <w:r w:rsidRPr="002307BA">
        <w:rPr>
          <w:color w:val="auto"/>
          <w:sz w:val="20"/>
          <w:szCs w:val="20"/>
        </w:rPr>
        <w:t>“ včetně soupisu prací, dodávek a služeb</w:t>
      </w:r>
      <w:r w:rsidR="00861FA8">
        <w:rPr>
          <w:color w:val="auto"/>
          <w:sz w:val="20"/>
          <w:szCs w:val="20"/>
        </w:rPr>
        <w:t xml:space="preserve">. </w:t>
      </w:r>
      <w:r w:rsidRPr="002307BA">
        <w:rPr>
          <w:color w:val="auto"/>
          <w:sz w:val="20"/>
          <w:szCs w:val="20"/>
        </w:rPr>
        <w:t>Dále bude pro účely této smlouvy v tomto článku specifikovaný předmět díla označován jako dílo.</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b/>
          <w:szCs w:val="18"/>
        </w:rPr>
      </w:pPr>
      <w:r>
        <w:rPr>
          <w:rFonts w:ascii="Palatino Linotype" w:hAnsi="Palatino Linotype" w:cs="Arial"/>
          <w:b/>
          <w:szCs w:val="18"/>
        </w:rPr>
        <w:t>Předmět díla dále tvoří:</w:t>
      </w:r>
    </w:p>
    <w:p w:rsidR="00A476DD" w:rsidRP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bookmarkStart w:id="0" w:name="_Hlk480234816"/>
      <w:bookmarkStart w:id="1" w:name="_Hlk480234670"/>
      <w:r w:rsidRPr="00A476DD">
        <w:rPr>
          <w:rFonts w:ascii="Palatino Linotype" w:hAnsi="Palatino Linotype" w:cs="Arial"/>
          <w:snapToGrid w:val="0"/>
          <w:szCs w:val="18"/>
        </w:rPr>
        <w:t xml:space="preserve"> fotodokumentaci postupu prací v digitální formě,</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ab/>
        <w:t>uvedení všech stavbou dotčených pozemků, objektů a zařízení do původního stavu, což bude doloženo písemným prohlášením vlastníků, že je přebírají bez závad zpět do svého užívání nebo protokolárním předáním dotčených pozemků jejich správcům,</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ab/>
        <w:t xml:space="preserve">zajištění dopravního značení včetně </w:t>
      </w:r>
      <w:r w:rsidR="006B7346">
        <w:rPr>
          <w:rFonts w:ascii="Palatino Linotype" w:hAnsi="Palatino Linotype" w:cs="Arial"/>
          <w:snapToGrid w:val="0"/>
          <w:szCs w:val="18"/>
        </w:rPr>
        <w:t xml:space="preserve">případného </w:t>
      </w:r>
      <w:r>
        <w:rPr>
          <w:rFonts w:ascii="Palatino Linotype" w:hAnsi="Palatino Linotype" w:cs="Arial"/>
          <w:snapToGrid w:val="0"/>
          <w:szCs w:val="18"/>
        </w:rPr>
        <w:t>vydání rozhodnutí o uzávěře a příkazu k dočasnému dopravnímu značení (týká-li se dané stavby),</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ab/>
        <w:t xml:space="preserve">zajištění bezpečnosti a ochrany zdraví při práci, </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ab/>
        <w:t>doložení nezbytných dokladů požadovaných k předání a převzetí díla, zejména:</w:t>
      </w:r>
    </w:p>
    <w:bookmarkEnd w:id="0"/>
    <w:p w:rsidR="00A476DD" w:rsidRDefault="00A476DD" w:rsidP="00A476DD">
      <w:pPr>
        <w:numPr>
          <w:ilvl w:val="0"/>
          <w:numId w:val="2"/>
        </w:numPr>
        <w:spacing w:before="60"/>
        <w:ind w:left="1843" w:hanging="425"/>
        <w:jc w:val="both"/>
        <w:rPr>
          <w:rFonts w:ascii="Palatino Linotype" w:hAnsi="Palatino Linotype" w:cs="Arial"/>
          <w:sz w:val="18"/>
          <w:szCs w:val="18"/>
        </w:rPr>
      </w:pPr>
      <w:r>
        <w:rPr>
          <w:rFonts w:ascii="Palatino Linotype" w:hAnsi="Palatino Linotype" w:cs="Arial"/>
          <w:sz w:val="18"/>
          <w:szCs w:val="18"/>
        </w:rPr>
        <w:lastRenderedPageBreak/>
        <w:t xml:space="preserve">dokladů uvedených pod výše uvedenými body, </w:t>
      </w:r>
    </w:p>
    <w:p w:rsidR="00A476DD" w:rsidRDefault="00A476DD" w:rsidP="00A476DD">
      <w:pPr>
        <w:numPr>
          <w:ilvl w:val="0"/>
          <w:numId w:val="2"/>
        </w:numPr>
        <w:spacing w:before="60"/>
        <w:ind w:left="1843" w:hanging="425"/>
        <w:jc w:val="both"/>
        <w:rPr>
          <w:rFonts w:ascii="Palatino Linotype" w:hAnsi="Palatino Linotype" w:cs="Arial"/>
          <w:sz w:val="18"/>
          <w:szCs w:val="18"/>
        </w:rPr>
      </w:pPr>
      <w:r>
        <w:rPr>
          <w:rFonts w:ascii="Palatino Linotype" w:hAnsi="Palatino Linotype" w:cs="Arial"/>
          <w:sz w:val="18"/>
          <w:szCs w:val="18"/>
        </w:rPr>
        <w:t>zápisů o prověření prací zakrytých v průběhu realizace díla,</w:t>
      </w:r>
    </w:p>
    <w:p w:rsidR="00A476DD" w:rsidRDefault="00A476DD" w:rsidP="00A476DD">
      <w:pPr>
        <w:numPr>
          <w:ilvl w:val="0"/>
          <w:numId w:val="2"/>
        </w:numPr>
        <w:spacing w:before="60"/>
        <w:ind w:left="1843" w:hanging="425"/>
        <w:jc w:val="both"/>
        <w:rPr>
          <w:rFonts w:ascii="Palatino Linotype" w:hAnsi="Palatino Linotype" w:cs="Arial"/>
          <w:sz w:val="18"/>
          <w:szCs w:val="18"/>
        </w:rPr>
      </w:pPr>
      <w:r>
        <w:rPr>
          <w:rFonts w:ascii="Palatino Linotype" w:hAnsi="Palatino Linotype" w:cs="Arial"/>
          <w:sz w:val="18"/>
          <w:szCs w:val="18"/>
        </w:rPr>
        <w:t>atestů materiálů použitých k realizaci díla,</w:t>
      </w:r>
    </w:p>
    <w:p w:rsidR="00A476DD" w:rsidRDefault="00A476DD" w:rsidP="00A476DD">
      <w:pPr>
        <w:numPr>
          <w:ilvl w:val="0"/>
          <w:numId w:val="2"/>
        </w:numPr>
        <w:spacing w:before="60"/>
        <w:ind w:left="1843" w:hanging="425"/>
        <w:jc w:val="both"/>
        <w:rPr>
          <w:rFonts w:ascii="Palatino Linotype" w:hAnsi="Palatino Linotype" w:cs="Arial"/>
          <w:sz w:val="18"/>
          <w:szCs w:val="18"/>
        </w:rPr>
      </w:pPr>
      <w:r>
        <w:rPr>
          <w:rFonts w:ascii="Palatino Linotype" w:hAnsi="Palatino Linotype" w:cs="Arial"/>
          <w:sz w:val="18"/>
          <w:szCs w:val="18"/>
        </w:rPr>
        <w:t>písemné rekapitulace všech méně a víceprací, změn oproti schválené projektové dokumentaci (pokud ji stavba vyžaduje) předem odsouhlasené objednatelem,</w:t>
      </w:r>
    </w:p>
    <w:p w:rsidR="00A476DD" w:rsidRDefault="00A476DD" w:rsidP="00A476DD">
      <w:pPr>
        <w:numPr>
          <w:ilvl w:val="0"/>
          <w:numId w:val="2"/>
        </w:numPr>
        <w:spacing w:before="60"/>
        <w:ind w:left="1843" w:hanging="425"/>
        <w:jc w:val="both"/>
        <w:rPr>
          <w:rFonts w:ascii="Palatino Linotype" w:hAnsi="Palatino Linotype" w:cs="Arial"/>
          <w:sz w:val="18"/>
          <w:szCs w:val="18"/>
        </w:rPr>
      </w:pPr>
      <w:r>
        <w:rPr>
          <w:rFonts w:ascii="Palatino Linotype" w:hAnsi="Palatino Linotype" w:cs="Arial"/>
          <w:sz w:val="18"/>
          <w:szCs w:val="18"/>
        </w:rPr>
        <w:t>zápisů o vyzkoušení instalovaného zařízení, o provedených revizních a provozních zkouškách dle ČSN (pokud je stavba vyžaduje, případně jiných norem vztahujících se k prováděnému dílu),</w:t>
      </w:r>
    </w:p>
    <w:p w:rsidR="00A476DD" w:rsidRDefault="00A476DD" w:rsidP="00A476DD">
      <w:pPr>
        <w:numPr>
          <w:ilvl w:val="0"/>
          <w:numId w:val="2"/>
        </w:numPr>
        <w:spacing w:before="60"/>
        <w:ind w:left="1843" w:hanging="425"/>
        <w:jc w:val="both"/>
        <w:rPr>
          <w:rFonts w:ascii="Palatino Linotype" w:hAnsi="Palatino Linotype" w:cs="Arial"/>
          <w:sz w:val="18"/>
          <w:szCs w:val="18"/>
        </w:rPr>
      </w:pPr>
      <w:r>
        <w:rPr>
          <w:rFonts w:ascii="Palatino Linotype" w:hAnsi="Palatino Linotype" w:cs="Arial"/>
          <w:sz w:val="18"/>
          <w:szCs w:val="18"/>
        </w:rPr>
        <w:t>zajištění atestů a dokladů o požadovaných vlastnostech výrobků (i dle zákona č. 22/1997 Sb. – prohlášení o shodě</w:t>
      </w:r>
      <w:r w:rsidR="006B7346">
        <w:rPr>
          <w:rFonts w:ascii="Palatino Linotype" w:hAnsi="Palatino Linotype" w:cs="Arial"/>
          <w:sz w:val="18"/>
          <w:szCs w:val="18"/>
        </w:rPr>
        <w:t xml:space="preserve">, </w:t>
      </w:r>
      <w:r>
        <w:rPr>
          <w:rFonts w:ascii="Palatino Linotype" w:hAnsi="Palatino Linotype" w:cs="Arial"/>
          <w:sz w:val="18"/>
          <w:szCs w:val="18"/>
        </w:rPr>
        <w:t>pokud je stavba vyžaduje)</w:t>
      </w:r>
    </w:p>
    <w:p w:rsidR="00A476DD" w:rsidRDefault="00A476DD" w:rsidP="00A476DD">
      <w:pPr>
        <w:numPr>
          <w:ilvl w:val="0"/>
          <w:numId w:val="2"/>
        </w:numPr>
        <w:spacing w:before="60"/>
        <w:ind w:left="1843" w:hanging="425"/>
        <w:jc w:val="both"/>
        <w:rPr>
          <w:rFonts w:ascii="Palatino Linotype" w:hAnsi="Palatino Linotype" w:cs="Arial"/>
          <w:sz w:val="18"/>
          <w:szCs w:val="18"/>
        </w:rPr>
      </w:pPr>
      <w:r>
        <w:rPr>
          <w:rFonts w:ascii="Palatino Linotype" w:hAnsi="Palatino Linotype" w:cs="Arial"/>
          <w:sz w:val="18"/>
          <w:szCs w:val="18"/>
        </w:rPr>
        <w:t>dokladů stanovených dalšími platnými právními normami.</w:t>
      </w:r>
    </w:p>
    <w:bookmarkEnd w:id="1"/>
    <w:p w:rsidR="00A476DD" w:rsidRDefault="006B7346"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 xml:space="preserve"> </w:t>
      </w:r>
      <w:r w:rsidR="00A476DD">
        <w:rPr>
          <w:rFonts w:ascii="Palatino Linotype" w:hAnsi="Palatino Linotype" w:cs="Arial"/>
          <w:snapToGrid w:val="0"/>
          <w:szCs w:val="18"/>
        </w:rPr>
        <w:t>jiné, výše nespecifikované činnosti, nutné k provedení předmětu díla dle smlouvy a jejich nedílných součástí dle č. 1.3 smlouvy.</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aps/>
          <w:szCs w:val="18"/>
        </w:rPr>
      </w:pPr>
      <w:r>
        <w:rPr>
          <w:rFonts w:ascii="Palatino Linotype" w:hAnsi="Palatino Linotype" w:cs="Arial"/>
          <w:szCs w:val="18"/>
        </w:rPr>
        <w:t xml:space="preserve">Všechny výkony Zhotovitele uvedené v článcích </w:t>
      </w:r>
      <w:proofErr w:type="gramStart"/>
      <w:r>
        <w:rPr>
          <w:rFonts w:ascii="Palatino Linotype" w:hAnsi="Palatino Linotype" w:cs="Arial"/>
          <w:szCs w:val="18"/>
        </w:rPr>
        <w:t>1.1</w:t>
      </w:r>
      <w:proofErr w:type="gramEnd"/>
      <w:r>
        <w:rPr>
          <w:rFonts w:ascii="Palatino Linotype" w:hAnsi="Palatino Linotype" w:cs="Arial"/>
          <w:szCs w:val="18"/>
        </w:rPr>
        <w:t xml:space="preserve">. – 1.2. budou provedeny v rozsahu a podle: </w:t>
      </w:r>
    </w:p>
    <w:p w:rsidR="00A476DD" w:rsidRDefault="00A476DD" w:rsidP="00A476DD">
      <w:pPr>
        <w:numPr>
          <w:ilvl w:val="0"/>
          <w:numId w:val="3"/>
        </w:numPr>
        <w:tabs>
          <w:tab w:val="num" w:pos="1418"/>
        </w:tabs>
        <w:spacing w:before="60"/>
        <w:ind w:left="1418" w:hanging="567"/>
        <w:jc w:val="both"/>
        <w:rPr>
          <w:rFonts w:ascii="Palatino Linotype" w:hAnsi="Palatino Linotype"/>
          <w:iCs/>
          <w:sz w:val="18"/>
          <w:szCs w:val="18"/>
        </w:rPr>
      </w:pPr>
      <w:r>
        <w:rPr>
          <w:rFonts w:ascii="Palatino Linotype" w:hAnsi="Palatino Linotype"/>
          <w:iCs/>
          <w:sz w:val="18"/>
          <w:szCs w:val="18"/>
        </w:rPr>
        <w:t>ZADÁNÍ</w:t>
      </w:r>
      <w:r>
        <w:rPr>
          <w:rFonts w:ascii="Palatino Linotype" w:hAnsi="Palatino Linotype"/>
          <w:sz w:val="18"/>
          <w:szCs w:val="18"/>
        </w:rPr>
        <w:t xml:space="preserve">, jehož součástí je mimo jiné </w:t>
      </w:r>
      <w:proofErr w:type="gramStart"/>
      <w:r>
        <w:rPr>
          <w:rFonts w:ascii="Palatino Linotype" w:hAnsi="Palatino Linotype"/>
          <w:sz w:val="18"/>
          <w:szCs w:val="18"/>
        </w:rPr>
        <w:t>projektová</w:t>
      </w:r>
      <w:proofErr w:type="gramEnd"/>
      <w:r>
        <w:rPr>
          <w:rFonts w:ascii="Palatino Linotype" w:hAnsi="Palatino Linotype"/>
          <w:sz w:val="18"/>
          <w:szCs w:val="18"/>
        </w:rPr>
        <w:t xml:space="preserve"> dokumentace </w:t>
      </w:r>
      <w:r>
        <w:rPr>
          <w:rFonts w:ascii="Palatino Linotype" w:hAnsi="Palatino Linotype" w:cs="Arial"/>
          <w:sz w:val="18"/>
          <w:szCs w:val="18"/>
        </w:rPr>
        <w:t>(pokud ji charakter stavby vyžaduje)</w:t>
      </w:r>
      <w:r>
        <w:rPr>
          <w:rFonts w:ascii="Palatino Linotype" w:hAnsi="Palatino Linotype"/>
          <w:sz w:val="18"/>
          <w:szCs w:val="18"/>
        </w:rPr>
        <w:t>;</w:t>
      </w:r>
    </w:p>
    <w:p w:rsidR="00A476DD" w:rsidRDefault="00A476DD" w:rsidP="00A476DD">
      <w:pPr>
        <w:numPr>
          <w:ilvl w:val="0"/>
          <w:numId w:val="3"/>
        </w:numPr>
        <w:tabs>
          <w:tab w:val="num" w:pos="1418"/>
        </w:tabs>
        <w:spacing w:before="60"/>
        <w:ind w:left="1418" w:hanging="567"/>
        <w:jc w:val="both"/>
        <w:rPr>
          <w:rFonts w:ascii="Palatino Linotype" w:hAnsi="Palatino Linotype"/>
          <w:iCs/>
          <w:sz w:val="18"/>
          <w:szCs w:val="18"/>
        </w:rPr>
      </w:pPr>
      <w:r>
        <w:rPr>
          <w:rFonts w:ascii="Palatino Linotype" w:hAnsi="Palatino Linotype" w:cs="Arial"/>
          <w:bCs/>
          <w:sz w:val="18"/>
          <w:szCs w:val="18"/>
        </w:rPr>
        <w:t>Položkového ROZPOČTU – soupisu prací, dodávek a služeb</w:t>
      </w:r>
      <w:r>
        <w:rPr>
          <w:rFonts w:ascii="Palatino Linotype" w:hAnsi="Palatino Linotype"/>
          <w:sz w:val="18"/>
          <w:szCs w:val="18"/>
        </w:rPr>
        <w:t>,</w:t>
      </w:r>
      <w:r>
        <w:rPr>
          <w:rFonts w:ascii="Palatino Linotype" w:hAnsi="Palatino Linotype" w:cs="Arial"/>
          <w:bCs/>
          <w:snapToGrid w:val="0"/>
          <w:sz w:val="18"/>
          <w:szCs w:val="18"/>
        </w:rPr>
        <w:t xml:space="preserve"> zpracovaného</w:t>
      </w:r>
      <w:r>
        <w:rPr>
          <w:rFonts w:ascii="Palatino Linotype" w:hAnsi="Palatino Linotype" w:cs="Arial"/>
          <w:bCs/>
          <w:sz w:val="18"/>
          <w:szCs w:val="18"/>
        </w:rPr>
        <w:t xml:space="preserve"> </w:t>
      </w:r>
      <w:r w:rsidR="008337C8">
        <w:rPr>
          <w:rFonts w:ascii="Palatino Linotype" w:hAnsi="Palatino Linotype"/>
          <w:iCs/>
          <w:sz w:val="18"/>
          <w:szCs w:val="18"/>
        </w:rPr>
        <w:t>objednatelem</w:t>
      </w:r>
      <w:r>
        <w:rPr>
          <w:rFonts w:ascii="Palatino Linotype" w:hAnsi="Palatino Linotype"/>
          <w:iCs/>
          <w:sz w:val="18"/>
          <w:szCs w:val="18"/>
        </w:rPr>
        <w:t xml:space="preserve"> </w:t>
      </w:r>
      <w:r>
        <w:rPr>
          <w:rFonts w:ascii="Palatino Linotype" w:hAnsi="Palatino Linotype" w:cs="Arial"/>
          <w:bCs/>
          <w:sz w:val="18"/>
          <w:szCs w:val="18"/>
        </w:rPr>
        <w:t xml:space="preserve">jako součást </w:t>
      </w:r>
      <w:r w:rsidR="002D7149">
        <w:rPr>
          <w:rFonts w:ascii="Palatino Linotype" w:hAnsi="Palatino Linotype"/>
          <w:iCs/>
          <w:caps/>
          <w:sz w:val="18"/>
          <w:szCs w:val="18"/>
        </w:rPr>
        <w:t>ZADÁNÍ</w:t>
      </w:r>
      <w:r>
        <w:rPr>
          <w:rFonts w:ascii="Palatino Linotype" w:hAnsi="Palatino Linotype" w:cs="Arial"/>
          <w:bCs/>
          <w:sz w:val="18"/>
          <w:szCs w:val="18"/>
        </w:rPr>
        <w:t>,</w:t>
      </w:r>
      <w:r>
        <w:rPr>
          <w:rFonts w:ascii="Palatino Linotype" w:hAnsi="Palatino Linotype" w:cs="Arial"/>
          <w:bCs/>
          <w:snapToGrid w:val="0"/>
          <w:sz w:val="18"/>
          <w:szCs w:val="18"/>
        </w:rPr>
        <w:t xml:space="preserve"> </w:t>
      </w:r>
      <w:r>
        <w:rPr>
          <w:rFonts w:ascii="Palatino Linotype" w:hAnsi="Palatino Linotype" w:cs="Arial"/>
          <w:bCs/>
          <w:sz w:val="18"/>
          <w:szCs w:val="18"/>
        </w:rPr>
        <w:t>oceněného Zhotovitelem;</w:t>
      </w:r>
    </w:p>
    <w:p w:rsidR="00A476DD" w:rsidRDefault="00A476DD" w:rsidP="00A476DD">
      <w:pPr>
        <w:numPr>
          <w:ilvl w:val="0"/>
          <w:numId w:val="3"/>
        </w:numPr>
        <w:tabs>
          <w:tab w:val="num" w:pos="1418"/>
        </w:tabs>
        <w:spacing w:before="60"/>
        <w:ind w:left="1418" w:hanging="567"/>
        <w:jc w:val="both"/>
        <w:rPr>
          <w:rFonts w:ascii="Palatino Linotype" w:hAnsi="Palatino Linotype" w:cs="Arial"/>
          <w:snapToGrid w:val="0"/>
          <w:sz w:val="18"/>
          <w:szCs w:val="18"/>
        </w:rPr>
      </w:pPr>
      <w:r>
        <w:rPr>
          <w:rFonts w:ascii="Palatino Linotype" w:hAnsi="Palatino Linotype" w:cs="Arial"/>
          <w:snapToGrid w:val="0"/>
          <w:sz w:val="18"/>
          <w:szCs w:val="18"/>
        </w:rPr>
        <w:t xml:space="preserve">nabídky Zhotovitele </w:t>
      </w:r>
      <w:r w:rsidRPr="006B7346">
        <w:rPr>
          <w:rFonts w:ascii="Palatino Linotype" w:hAnsi="Palatino Linotype" w:cs="Arial"/>
          <w:snapToGrid w:val="0"/>
          <w:color w:val="FF0000"/>
          <w:sz w:val="18"/>
          <w:szCs w:val="18"/>
        </w:rPr>
        <w:t xml:space="preserve">ze dne </w:t>
      </w:r>
      <w:r w:rsidR="006B7346" w:rsidRPr="006B7346">
        <w:rPr>
          <w:rFonts w:ascii="Palatino Linotype" w:hAnsi="Palatino Linotype" w:cs="Arial"/>
          <w:snapToGrid w:val="0"/>
          <w:color w:val="FF0000"/>
          <w:sz w:val="18"/>
          <w:szCs w:val="18"/>
        </w:rPr>
        <w:t>………………</w:t>
      </w:r>
      <w:r w:rsidRPr="006B7346">
        <w:rPr>
          <w:rFonts w:ascii="Palatino Linotype" w:hAnsi="Palatino Linotype" w:cs="Arial"/>
          <w:snapToGrid w:val="0"/>
          <w:color w:val="FF0000"/>
          <w:sz w:val="18"/>
          <w:szCs w:val="18"/>
        </w:rPr>
        <w:t xml:space="preserve"> předložené</w:t>
      </w:r>
      <w:r>
        <w:rPr>
          <w:rFonts w:ascii="Palatino Linotype" w:hAnsi="Palatino Linotype" w:cs="Arial"/>
          <w:snapToGrid w:val="0"/>
          <w:sz w:val="18"/>
          <w:szCs w:val="18"/>
        </w:rPr>
        <w:t xml:space="preserve"> Objednateli Zhotovitelem jako účastníkem zadávacího řízení</w:t>
      </w:r>
      <w:r>
        <w:rPr>
          <w:rFonts w:ascii="Palatino Linotype" w:hAnsi="Palatino Linotype" w:cs="Arial"/>
          <w:snapToGrid w:val="0"/>
          <w:color w:val="C00000"/>
          <w:sz w:val="18"/>
          <w:szCs w:val="18"/>
        </w:rPr>
        <w:t xml:space="preserve"> </w:t>
      </w:r>
      <w:r>
        <w:rPr>
          <w:rFonts w:ascii="Palatino Linotype" w:hAnsi="Palatino Linotype" w:cs="Arial"/>
          <w:snapToGrid w:val="0"/>
          <w:sz w:val="18"/>
          <w:szCs w:val="18"/>
        </w:rPr>
        <w:t xml:space="preserve">(dále jen NABÍDKA); </w:t>
      </w:r>
    </w:p>
    <w:p w:rsidR="00A476DD" w:rsidRDefault="00A476DD" w:rsidP="00A476DD">
      <w:pPr>
        <w:numPr>
          <w:ilvl w:val="0"/>
          <w:numId w:val="3"/>
        </w:numPr>
        <w:tabs>
          <w:tab w:val="num" w:pos="1418"/>
        </w:tabs>
        <w:spacing w:before="60"/>
        <w:ind w:left="1418" w:hanging="567"/>
        <w:jc w:val="both"/>
        <w:rPr>
          <w:rFonts w:ascii="Palatino Linotype" w:hAnsi="Palatino Linotype" w:cs="Arial"/>
          <w:snapToGrid w:val="0"/>
          <w:sz w:val="18"/>
          <w:szCs w:val="18"/>
        </w:rPr>
      </w:pPr>
      <w:r>
        <w:rPr>
          <w:rFonts w:ascii="Palatino Linotype" w:hAnsi="Palatino Linotype" w:cs="Arial"/>
          <w:snapToGrid w:val="0"/>
          <w:sz w:val="18"/>
          <w:szCs w:val="18"/>
        </w:rPr>
        <w:t>zadávací dokumentace, která byla podkladem pro zpracování NABÍDKY (dále jen zadávací dokumentace).</w:t>
      </w:r>
    </w:p>
    <w:p w:rsidR="00A476DD" w:rsidRDefault="00A476DD" w:rsidP="00A476DD">
      <w:pPr>
        <w:pStyle w:val="Zkladntext3"/>
        <w:spacing w:before="120"/>
        <w:ind w:left="709" w:hanging="1"/>
        <w:jc w:val="both"/>
        <w:rPr>
          <w:rFonts w:ascii="Palatino Linotype" w:hAnsi="Palatino Linotype" w:cs="Arial"/>
          <w:b w:val="0"/>
          <w:sz w:val="18"/>
          <w:szCs w:val="18"/>
        </w:rPr>
      </w:pPr>
      <w:r>
        <w:rPr>
          <w:rFonts w:ascii="Palatino Linotype" w:hAnsi="Palatino Linotype" w:cs="Arial"/>
          <w:b w:val="0"/>
          <w:snapToGrid w:val="0"/>
          <w:sz w:val="18"/>
          <w:szCs w:val="18"/>
        </w:rPr>
        <w:t xml:space="preserve">Uvedený </w:t>
      </w:r>
      <w:r w:rsidR="008337C8" w:rsidRPr="008337C8">
        <w:rPr>
          <w:rFonts w:ascii="Palatino Linotype" w:hAnsi="Palatino Linotype"/>
          <w:b w:val="0"/>
          <w:iCs/>
          <w:sz w:val="18"/>
          <w:szCs w:val="18"/>
        </w:rPr>
        <w:t>ZADÁNÍ,</w:t>
      </w:r>
      <w:r>
        <w:rPr>
          <w:rFonts w:ascii="Palatino Linotype" w:hAnsi="Palatino Linotype" w:cs="Arial"/>
          <w:b w:val="0"/>
          <w:snapToGrid w:val="0"/>
          <w:sz w:val="18"/>
          <w:szCs w:val="18"/>
        </w:rPr>
        <w:t xml:space="preserve"> </w:t>
      </w:r>
      <w:r>
        <w:rPr>
          <w:rFonts w:ascii="Palatino Linotype" w:hAnsi="Palatino Linotype" w:cs="Arial"/>
          <w:b w:val="0"/>
          <w:bCs/>
          <w:sz w:val="18"/>
          <w:szCs w:val="18"/>
        </w:rPr>
        <w:t>zhotovitelem oceněný výkaz výměr</w:t>
      </w:r>
      <w:r>
        <w:rPr>
          <w:rFonts w:ascii="Palatino Linotype" w:hAnsi="Palatino Linotype" w:cs="Arial"/>
          <w:b w:val="0"/>
          <w:snapToGrid w:val="0"/>
          <w:sz w:val="18"/>
          <w:szCs w:val="18"/>
        </w:rPr>
        <w:t xml:space="preserve">, </w:t>
      </w:r>
      <w:r>
        <w:rPr>
          <w:rFonts w:ascii="Palatino Linotype" w:hAnsi="Palatino Linotype" w:cs="Arial"/>
          <w:b w:val="0"/>
          <w:sz w:val="18"/>
          <w:szCs w:val="18"/>
        </w:rPr>
        <w:t xml:space="preserve">zadávací dokumentace a nabídka jsou nedílnou součástí této smlouvy, přičemž předmětem plnění Zhotovitele (dílem) se pro účely této smlouvy rozumí souhrn všech prací, dodávek a souvisejících služeb, jak je vymezuje výše uvedený </w:t>
      </w:r>
      <w:r w:rsidR="008337C8" w:rsidRPr="008337C8">
        <w:rPr>
          <w:rFonts w:ascii="Palatino Linotype" w:hAnsi="Palatino Linotype"/>
          <w:b w:val="0"/>
          <w:iCs/>
          <w:sz w:val="18"/>
          <w:szCs w:val="18"/>
        </w:rPr>
        <w:t>ZADÁNÍ,</w:t>
      </w:r>
      <w:r w:rsidR="008337C8">
        <w:rPr>
          <w:rFonts w:ascii="Palatino Linotype" w:hAnsi="Palatino Linotype" w:cs="Arial"/>
          <w:b w:val="0"/>
          <w:snapToGrid w:val="0"/>
          <w:sz w:val="18"/>
          <w:szCs w:val="18"/>
        </w:rPr>
        <w:t xml:space="preserve"> </w:t>
      </w:r>
      <w:r>
        <w:rPr>
          <w:rFonts w:ascii="Palatino Linotype" w:hAnsi="Palatino Linotype" w:cs="Arial"/>
          <w:b w:val="0"/>
          <w:sz w:val="18"/>
          <w:szCs w:val="18"/>
        </w:rPr>
        <w:t>včetně veškerých prací a dodávek nezbytných pro kvalitní zhotovení díla.</w:t>
      </w:r>
    </w:p>
    <w:p w:rsidR="00A476DD" w:rsidRDefault="00A476DD" w:rsidP="00A476DD">
      <w:pPr>
        <w:spacing w:before="120"/>
        <w:ind w:left="709" w:hanging="1"/>
        <w:jc w:val="both"/>
        <w:rPr>
          <w:rFonts w:ascii="Palatino Linotype" w:hAnsi="Palatino Linotype" w:cs="Arial"/>
          <w:sz w:val="18"/>
          <w:szCs w:val="18"/>
        </w:rPr>
      </w:pPr>
      <w:r>
        <w:rPr>
          <w:rFonts w:ascii="Palatino Linotype" w:hAnsi="Palatino Linotype" w:cs="Arial"/>
          <w:sz w:val="18"/>
          <w:szCs w:val="18"/>
        </w:rPr>
        <w:t xml:space="preserve">Smluvní strany výslovně stanovují, že vše, co je uvedeno v článcích </w:t>
      </w:r>
      <w:proofErr w:type="gramStart"/>
      <w:r>
        <w:rPr>
          <w:rFonts w:ascii="Palatino Linotype" w:hAnsi="Palatino Linotype" w:cs="Arial"/>
          <w:sz w:val="18"/>
          <w:szCs w:val="18"/>
        </w:rPr>
        <w:t>1.1. až</w:t>
      </w:r>
      <w:proofErr w:type="gramEnd"/>
      <w:r>
        <w:rPr>
          <w:rFonts w:ascii="Palatino Linotype" w:hAnsi="Palatino Linotype" w:cs="Arial"/>
          <w:sz w:val="18"/>
          <w:szCs w:val="18"/>
        </w:rPr>
        <w:t xml:space="preserve"> 1.3. tvoří předmět díla podle této smlouvy. </w:t>
      </w:r>
    </w:p>
    <w:p w:rsidR="00A476DD" w:rsidRDefault="008337C8" w:rsidP="00A476DD">
      <w:pPr>
        <w:spacing w:before="120"/>
        <w:ind w:left="709" w:hanging="1"/>
        <w:jc w:val="both"/>
        <w:rPr>
          <w:rFonts w:ascii="Palatino Linotype" w:hAnsi="Palatino Linotype" w:cs="Arial"/>
          <w:sz w:val="18"/>
          <w:szCs w:val="18"/>
        </w:rPr>
      </w:pPr>
      <w:r w:rsidRPr="008337C8">
        <w:rPr>
          <w:rFonts w:ascii="Palatino Linotype" w:hAnsi="Palatino Linotype"/>
          <w:iCs/>
          <w:sz w:val="18"/>
          <w:szCs w:val="18"/>
        </w:rPr>
        <w:t>ZADÁNÍ</w:t>
      </w:r>
      <w:r w:rsidRPr="008337C8">
        <w:rPr>
          <w:rFonts w:ascii="Palatino Linotype" w:hAnsi="Palatino Linotype"/>
          <w:b/>
          <w:iCs/>
          <w:sz w:val="18"/>
          <w:szCs w:val="18"/>
        </w:rPr>
        <w:t>,</w:t>
      </w:r>
      <w:r>
        <w:rPr>
          <w:rFonts w:ascii="Palatino Linotype" w:hAnsi="Palatino Linotype" w:cs="Arial"/>
          <w:b/>
          <w:snapToGrid w:val="0"/>
          <w:sz w:val="18"/>
          <w:szCs w:val="18"/>
        </w:rPr>
        <w:t xml:space="preserve"> </w:t>
      </w:r>
      <w:r w:rsidR="00A476DD">
        <w:rPr>
          <w:rFonts w:ascii="Palatino Linotype" w:hAnsi="Palatino Linotype" w:cs="Arial"/>
          <w:sz w:val="18"/>
          <w:szCs w:val="18"/>
        </w:rPr>
        <w:t>má již Zhotovitel k dispozici v elektronické podobě jakožto součástí zadávacích podmínek k</w:t>
      </w:r>
      <w:r w:rsidR="006B7346">
        <w:rPr>
          <w:rFonts w:ascii="Palatino Linotype" w:hAnsi="Palatino Linotype" w:cs="Arial"/>
          <w:sz w:val="18"/>
          <w:szCs w:val="18"/>
        </w:rPr>
        <w:t> výzvě na podání cenové nabídky</w:t>
      </w:r>
      <w:r w:rsidR="00A476DD">
        <w:rPr>
          <w:rFonts w:ascii="Palatino Linotype" w:hAnsi="Palatino Linotype" w:cs="Arial"/>
          <w:sz w:val="18"/>
          <w:szCs w:val="18"/>
        </w:rPr>
        <w:t>. Nejpozději podpisem této smlouvy Zhotovitel obdrží 1x tištěnou podobu Projektu</w:t>
      </w:r>
      <w:r w:rsidR="006B7346">
        <w:rPr>
          <w:rFonts w:ascii="Palatino Linotype" w:hAnsi="Palatino Linotype" w:cs="Arial"/>
          <w:sz w:val="18"/>
          <w:szCs w:val="18"/>
        </w:rPr>
        <w:t xml:space="preserve"> (pokud ho charakter stavby vyžaduje)</w:t>
      </w:r>
      <w:r w:rsidR="00A476DD">
        <w:rPr>
          <w:rFonts w:ascii="Palatino Linotype" w:hAnsi="Palatino Linotype" w:cs="Arial"/>
          <w:sz w:val="18"/>
          <w:szCs w:val="18"/>
        </w:rPr>
        <w:t>.</w:t>
      </w:r>
      <w:r w:rsidR="006B7346">
        <w:rPr>
          <w:rFonts w:ascii="Palatino Linotype" w:hAnsi="Palatino Linotype" w:cs="Arial"/>
          <w:sz w:val="18"/>
          <w:szCs w:val="18"/>
        </w:rPr>
        <w:t xml:space="preserve"> Poku</w:t>
      </w:r>
      <w:r w:rsidR="00D77FB8">
        <w:rPr>
          <w:rFonts w:ascii="Palatino Linotype" w:hAnsi="Palatino Linotype" w:cs="Arial"/>
          <w:sz w:val="18"/>
          <w:szCs w:val="18"/>
        </w:rPr>
        <w:t>d</w:t>
      </w:r>
      <w:r w:rsidR="006B7346">
        <w:rPr>
          <w:rFonts w:ascii="Palatino Linotype" w:hAnsi="Palatino Linotype" w:cs="Arial"/>
          <w:sz w:val="18"/>
          <w:szCs w:val="18"/>
        </w:rPr>
        <w:t xml:space="preserve"> ne, </w:t>
      </w:r>
      <w:r w:rsidR="005724B6">
        <w:rPr>
          <w:rFonts w:ascii="Palatino Linotype" w:hAnsi="Palatino Linotype" w:cs="Arial"/>
          <w:sz w:val="18"/>
          <w:szCs w:val="18"/>
        </w:rPr>
        <w:t xml:space="preserve">jsou pro </w:t>
      </w:r>
      <w:r w:rsidR="006B7346">
        <w:rPr>
          <w:rFonts w:ascii="Palatino Linotype" w:hAnsi="Palatino Linotype" w:cs="Arial"/>
          <w:sz w:val="18"/>
          <w:szCs w:val="18"/>
        </w:rPr>
        <w:t>Zhotovitel</w:t>
      </w:r>
      <w:r w:rsidR="005724B6">
        <w:rPr>
          <w:rFonts w:ascii="Palatino Linotype" w:hAnsi="Palatino Linotype" w:cs="Arial"/>
          <w:sz w:val="18"/>
          <w:szCs w:val="18"/>
        </w:rPr>
        <w:t>e</w:t>
      </w:r>
      <w:r w:rsidR="006B7346">
        <w:rPr>
          <w:rFonts w:ascii="Palatino Linotype" w:hAnsi="Palatino Linotype" w:cs="Arial"/>
          <w:sz w:val="18"/>
          <w:szCs w:val="18"/>
        </w:rPr>
        <w:t xml:space="preserve"> </w:t>
      </w:r>
      <w:r w:rsidR="005724B6">
        <w:rPr>
          <w:rFonts w:ascii="Palatino Linotype" w:hAnsi="Palatino Linotype" w:cs="Arial"/>
          <w:sz w:val="18"/>
          <w:szCs w:val="18"/>
        </w:rPr>
        <w:t xml:space="preserve">směrodatné </w:t>
      </w:r>
      <w:r w:rsidR="006B7346">
        <w:rPr>
          <w:rFonts w:ascii="Palatino Linotype" w:hAnsi="Palatino Linotype" w:cs="Arial"/>
          <w:sz w:val="18"/>
          <w:szCs w:val="18"/>
        </w:rPr>
        <w:t>zadá</w:t>
      </w:r>
      <w:r w:rsidR="005724B6">
        <w:rPr>
          <w:rFonts w:ascii="Palatino Linotype" w:hAnsi="Palatino Linotype" w:cs="Arial"/>
          <w:sz w:val="18"/>
          <w:szCs w:val="18"/>
        </w:rPr>
        <w:t>vací podmínky</w:t>
      </w:r>
      <w:r w:rsidR="006B7346">
        <w:rPr>
          <w:rFonts w:ascii="Palatino Linotype" w:hAnsi="Palatino Linotype" w:cs="Arial"/>
          <w:sz w:val="18"/>
          <w:szCs w:val="18"/>
        </w:rPr>
        <w:t>.</w:t>
      </w:r>
    </w:p>
    <w:p w:rsidR="00A476DD" w:rsidRDefault="00FA7E05"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cs="Arial"/>
          <w:szCs w:val="18"/>
        </w:rPr>
        <w:t xml:space="preserve">  </w:t>
      </w:r>
      <w:r w:rsidR="00A476DD">
        <w:rPr>
          <w:rFonts w:ascii="Palatino Linotype" w:hAnsi="Palatino Linotype" w:cs="Arial"/>
          <w:szCs w:val="18"/>
        </w:rPr>
        <w:t xml:space="preserve">Za </w:t>
      </w:r>
      <w:r w:rsidR="00A476DD">
        <w:rPr>
          <w:rFonts w:ascii="Palatino Linotype" w:hAnsi="Palatino Linotype" w:cs="Arial"/>
          <w:snapToGrid w:val="0"/>
          <w:szCs w:val="18"/>
        </w:rPr>
        <w:t>správnost</w:t>
      </w:r>
      <w:r w:rsidR="00A476DD">
        <w:rPr>
          <w:rFonts w:ascii="Palatino Linotype" w:hAnsi="Palatino Linotype" w:cs="Arial"/>
          <w:szCs w:val="18"/>
        </w:rPr>
        <w:t xml:space="preserve"> a úplnost předané příslušné dokumentace odpovídá Objednatel.</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 xml:space="preserve">  Zhotovitel jako odborně způsobilá osoba nejpozději před zahájením prací na příslušné části díla řádně překontroluje technickou část předané dokumentace</w:t>
      </w:r>
      <w:r w:rsidR="0035564C">
        <w:rPr>
          <w:rFonts w:ascii="Palatino Linotype" w:hAnsi="Palatino Linotype" w:cs="Arial"/>
          <w:snapToGrid w:val="0"/>
          <w:szCs w:val="18"/>
        </w:rPr>
        <w:t>, či zadání</w:t>
      </w:r>
      <w:r>
        <w:rPr>
          <w:rFonts w:ascii="Palatino Linotype" w:hAnsi="Palatino Linotype" w:cs="Arial"/>
          <w:snapToGrid w:val="0"/>
          <w:szCs w:val="18"/>
        </w:rPr>
        <w:t xml:space="preserve"> a bez zbytečného odkladu upozorní Objednatele na zjištěné zjevné vady a nedostatky. Případný soupis zjištěných vad a nedostatků předané dokumentace</w:t>
      </w:r>
      <w:r w:rsidR="0035564C">
        <w:rPr>
          <w:rFonts w:ascii="Palatino Linotype" w:hAnsi="Palatino Linotype" w:cs="Arial"/>
          <w:snapToGrid w:val="0"/>
          <w:szCs w:val="18"/>
        </w:rPr>
        <w:t>, či zadání,</w:t>
      </w:r>
      <w:r>
        <w:rPr>
          <w:rFonts w:ascii="Palatino Linotype" w:hAnsi="Palatino Linotype" w:cs="Arial"/>
          <w:snapToGrid w:val="0"/>
          <w:szCs w:val="18"/>
        </w:rPr>
        <w:t xml:space="preserve"> včetně návrhů na jejich odstranění a dopadem na předmět či cenu díla Zhotovitel předá Objednateli.</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zCs w:val="18"/>
        </w:rPr>
        <w:t xml:space="preserve">  Zhotovitel se zavazuje provést dílo v kvalitě stanovené technickými specifikacemi a uživatelskými standardy, které jsou součástí </w:t>
      </w:r>
      <w:r w:rsidR="0035564C" w:rsidRPr="0035564C">
        <w:rPr>
          <w:rFonts w:ascii="Palatino Linotype" w:hAnsi="Palatino Linotype"/>
          <w:iCs/>
          <w:szCs w:val="18"/>
        </w:rPr>
        <w:t>ZADÁNÍ</w:t>
      </w:r>
      <w:r w:rsidRPr="0035564C">
        <w:rPr>
          <w:rFonts w:ascii="Palatino Linotype" w:hAnsi="Palatino Linotype" w:cs="Arial"/>
          <w:szCs w:val="18"/>
        </w:rPr>
        <w:t>.</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 xml:space="preserve">  Objednatel se zavazuje k převzetí díla a k zaplacení ceny za dílo za podmínek dále v této smlouvě uvedených.</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cs="Arial"/>
          <w:szCs w:val="18"/>
        </w:rPr>
        <w:t xml:space="preserve">  Vůle smluvních stran je vyjádřena v dále uvedených dokumentech a podkladech:</w:t>
      </w:r>
    </w:p>
    <w:p w:rsidR="00A476DD" w:rsidRDefault="002307BA" w:rsidP="00A476DD">
      <w:pPr>
        <w:numPr>
          <w:ilvl w:val="0"/>
          <w:numId w:val="4"/>
        </w:numPr>
        <w:spacing w:before="60"/>
        <w:ind w:left="2127" w:hanging="709"/>
        <w:rPr>
          <w:rFonts w:ascii="Palatino Linotype" w:hAnsi="Palatino Linotype"/>
          <w:sz w:val="18"/>
          <w:szCs w:val="18"/>
        </w:rPr>
      </w:pPr>
      <w:r>
        <w:rPr>
          <w:rFonts w:ascii="Palatino Linotype" w:hAnsi="Palatino Linotype" w:cs="Arial"/>
          <w:sz w:val="18"/>
          <w:szCs w:val="18"/>
        </w:rPr>
        <w:t>V</w:t>
      </w:r>
      <w:r w:rsidR="00A476DD">
        <w:rPr>
          <w:rFonts w:ascii="Palatino Linotype" w:hAnsi="Palatino Linotype" w:cs="Arial"/>
          <w:sz w:val="18"/>
          <w:szCs w:val="18"/>
        </w:rPr>
        <w:t>lastní text této smlouvy o dílo;</w:t>
      </w:r>
    </w:p>
    <w:p w:rsidR="00A476DD" w:rsidRDefault="005724B6" w:rsidP="00A476DD">
      <w:pPr>
        <w:numPr>
          <w:ilvl w:val="0"/>
          <w:numId w:val="4"/>
        </w:numPr>
        <w:tabs>
          <w:tab w:val="num" w:pos="2127"/>
        </w:tabs>
        <w:spacing w:before="60"/>
        <w:ind w:left="2127" w:hanging="709"/>
        <w:jc w:val="both"/>
        <w:rPr>
          <w:rFonts w:ascii="Palatino Linotype" w:hAnsi="Palatino Linotype"/>
          <w:iCs/>
          <w:sz w:val="18"/>
          <w:szCs w:val="18"/>
        </w:rPr>
      </w:pPr>
      <w:r>
        <w:rPr>
          <w:rFonts w:ascii="Palatino Linotype" w:hAnsi="Palatino Linotype" w:cs="Arial"/>
          <w:bCs/>
          <w:sz w:val="18"/>
          <w:szCs w:val="18"/>
        </w:rPr>
        <w:t xml:space="preserve">       </w:t>
      </w:r>
      <w:r w:rsidR="002307BA">
        <w:rPr>
          <w:rFonts w:ascii="Palatino Linotype" w:hAnsi="Palatino Linotype" w:cs="Arial"/>
          <w:bCs/>
          <w:sz w:val="18"/>
          <w:szCs w:val="18"/>
        </w:rPr>
        <w:t>Cenová nabídka</w:t>
      </w:r>
    </w:p>
    <w:p w:rsidR="00A476DD" w:rsidRDefault="005724B6" w:rsidP="00A476DD">
      <w:pPr>
        <w:numPr>
          <w:ilvl w:val="0"/>
          <w:numId w:val="4"/>
        </w:numPr>
        <w:tabs>
          <w:tab w:val="num" w:pos="2127"/>
        </w:tabs>
        <w:spacing w:before="60"/>
        <w:ind w:left="2127" w:hanging="709"/>
        <w:jc w:val="both"/>
        <w:rPr>
          <w:rFonts w:ascii="Palatino Linotype" w:hAnsi="Palatino Linotype"/>
          <w:iCs/>
          <w:sz w:val="18"/>
          <w:szCs w:val="18"/>
        </w:rPr>
      </w:pPr>
      <w:r>
        <w:rPr>
          <w:rFonts w:ascii="Palatino Linotype" w:hAnsi="Palatino Linotype"/>
          <w:iCs/>
          <w:sz w:val="18"/>
          <w:szCs w:val="18"/>
        </w:rPr>
        <w:t xml:space="preserve">       </w:t>
      </w:r>
      <w:r w:rsidR="002307BA">
        <w:rPr>
          <w:rFonts w:ascii="Palatino Linotype" w:hAnsi="Palatino Linotype"/>
          <w:iCs/>
          <w:sz w:val="18"/>
          <w:szCs w:val="18"/>
        </w:rPr>
        <w:t>Zadání</w:t>
      </w:r>
    </w:p>
    <w:p w:rsidR="0035564C" w:rsidRDefault="002307BA" w:rsidP="00A476DD">
      <w:pPr>
        <w:numPr>
          <w:ilvl w:val="0"/>
          <w:numId w:val="4"/>
        </w:numPr>
        <w:spacing w:before="60"/>
        <w:ind w:left="2127" w:hanging="709"/>
        <w:jc w:val="both"/>
        <w:rPr>
          <w:rFonts w:ascii="Palatino Linotype" w:hAnsi="Palatino Linotype"/>
          <w:sz w:val="18"/>
          <w:szCs w:val="18"/>
        </w:rPr>
      </w:pPr>
      <w:r>
        <w:rPr>
          <w:rFonts w:ascii="Palatino Linotype" w:hAnsi="Palatino Linotype"/>
          <w:sz w:val="18"/>
          <w:szCs w:val="18"/>
        </w:rPr>
        <w:t>Krycí list nabídky</w:t>
      </w:r>
      <w:r w:rsidR="00616151">
        <w:rPr>
          <w:rFonts w:ascii="Palatino Linotype" w:hAnsi="Palatino Linotype"/>
          <w:sz w:val="18"/>
          <w:szCs w:val="18"/>
        </w:rPr>
        <w:t xml:space="preserve"> – nabídkový rozpočet a rekapitulace</w:t>
      </w:r>
    </w:p>
    <w:p w:rsidR="002D7149" w:rsidRDefault="002D7149" w:rsidP="00616151">
      <w:pPr>
        <w:spacing w:before="60"/>
        <w:ind w:left="2127"/>
        <w:jc w:val="both"/>
        <w:rPr>
          <w:rFonts w:ascii="Palatino Linotype" w:hAnsi="Palatino Linotype"/>
          <w:sz w:val="18"/>
          <w:szCs w:val="18"/>
        </w:rPr>
      </w:pP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i/>
          <w:szCs w:val="18"/>
        </w:rPr>
      </w:pPr>
      <w:r>
        <w:rPr>
          <w:rFonts w:ascii="Palatino Linotype" w:hAnsi="Palatino Linotype" w:cs="Arial"/>
          <w:szCs w:val="18"/>
        </w:rPr>
        <w:t>ZMĚNY DÍLA</w:t>
      </w:r>
    </w:p>
    <w:p w:rsidR="00A476DD" w:rsidRDefault="00A476DD" w:rsidP="00A476DD">
      <w:pPr>
        <w:pStyle w:val="Zkladntext"/>
        <w:numPr>
          <w:ilvl w:val="2"/>
          <w:numId w:val="5"/>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lastRenderedPageBreak/>
        <w:tab/>
        <w:t xml:space="preserve">Změny </w:t>
      </w:r>
      <w:r>
        <w:rPr>
          <w:rFonts w:ascii="Palatino Linotype" w:hAnsi="Palatino Linotype" w:cs="Arial"/>
          <w:szCs w:val="18"/>
        </w:rPr>
        <w:t>díla</w:t>
      </w:r>
      <w:r>
        <w:rPr>
          <w:rFonts w:ascii="Palatino Linotype" w:hAnsi="Palatino Linotype" w:cs="Arial"/>
          <w:snapToGrid w:val="0"/>
          <w:szCs w:val="18"/>
        </w:rPr>
        <w:t xml:space="preserve"> je možné vyžadovat za dodržení této podmínky:</w:t>
      </w:r>
    </w:p>
    <w:p w:rsidR="0035564C" w:rsidRDefault="00A476DD" w:rsidP="00A476DD">
      <w:pPr>
        <w:numPr>
          <w:ilvl w:val="0"/>
          <w:numId w:val="6"/>
        </w:numPr>
        <w:tabs>
          <w:tab w:val="num" w:pos="1701"/>
        </w:tabs>
        <w:spacing w:before="60"/>
        <w:ind w:left="1418" w:hanging="709"/>
        <w:jc w:val="both"/>
        <w:rPr>
          <w:rFonts w:ascii="Palatino Linotype" w:hAnsi="Palatino Linotype" w:cs="Arial"/>
          <w:snapToGrid w:val="0"/>
          <w:sz w:val="18"/>
          <w:szCs w:val="18"/>
        </w:rPr>
      </w:pPr>
      <w:r w:rsidRPr="0035564C">
        <w:rPr>
          <w:rFonts w:ascii="Palatino Linotype" w:hAnsi="Palatino Linotype"/>
          <w:sz w:val="18"/>
          <w:szCs w:val="18"/>
        </w:rPr>
        <w:t>pokud</w:t>
      </w:r>
      <w:r w:rsidRPr="0035564C">
        <w:rPr>
          <w:rFonts w:ascii="Palatino Linotype" w:hAnsi="Palatino Linotype" w:cs="Arial"/>
          <w:snapToGrid w:val="0"/>
          <w:sz w:val="18"/>
          <w:szCs w:val="18"/>
        </w:rPr>
        <w:t xml:space="preserve"> změny nemění celkovou podstatu veřejné zakázky </w:t>
      </w:r>
    </w:p>
    <w:p w:rsidR="00A476DD" w:rsidRPr="0035564C" w:rsidRDefault="00A476DD" w:rsidP="00A476DD">
      <w:pPr>
        <w:numPr>
          <w:ilvl w:val="0"/>
          <w:numId w:val="6"/>
        </w:numPr>
        <w:tabs>
          <w:tab w:val="num" w:pos="1701"/>
        </w:tabs>
        <w:spacing w:before="60"/>
        <w:ind w:left="1418" w:hanging="709"/>
        <w:jc w:val="both"/>
        <w:rPr>
          <w:rFonts w:ascii="Palatino Linotype" w:hAnsi="Palatino Linotype" w:cs="Arial"/>
          <w:snapToGrid w:val="0"/>
          <w:sz w:val="18"/>
          <w:szCs w:val="18"/>
        </w:rPr>
      </w:pPr>
      <w:r w:rsidRPr="0035564C">
        <w:rPr>
          <w:rFonts w:ascii="Palatino Linotype" w:hAnsi="Palatino Linotype" w:cs="Arial"/>
          <w:snapToGrid w:val="0"/>
          <w:sz w:val="18"/>
          <w:szCs w:val="18"/>
        </w:rPr>
        <w:t>Smluvní strany se zavazují v tomto případě postupovat v souladu s touto smlouvou.</w:t>
      </w:r>
    </w:p>
    <w:p w:rsidR="00A476DD" w:rsidRDefault="00A476DD" w:rsidP="00A476DD">
      <w:pPr>
        <w:pStyle w:val="Zkladntext"/>
        <w:numPr>
          <w:ilvl w:val="2"/>
          <w:numId w:val="5"/>
        </w:numPr>
        <w:tabs>
          <w:tab w:val="right" w:pos="8787"/>
        </w:tabs>
        <w:suppressAutoHyphens/>
        <w:spacing w:before="57"/>
        <w:jc w:val="both"/>
        <w:rPr>
          <w:rFonts w:ascii="Palatino Linotype" w:hAnsi="Palatino Linotype" w:cs="Arial"/>
          <w:szCs w:val="18"/>
        </w:rPr>
      </w:pPr>
      <w:r>
        <w:rPr>
          <w:rFonts w:ascii="Palatino Linotype" w:hAnsi="Palatino Linotype" w:cs="Arial"/>
          <w:snapToGrid w:val="0"/>
          <w:szCs w:val="18"/>
          <w:u w:val="single"/>
        </w:rPr>
        <w:t xml:space="preserve"> Žádné změny díla podle odstavce 1.9.1. nebudou započaty ani prováděny bez předchozího uzavření písemného dodatku k této smlouvě</w:t>
      </w:r>
      <w:r>
        <w:rPr>
          <w:rFonts w:ascii="Palatino Linotype" w:hAnsi="Palatino Linotype" w:cs="Arial"/>
          <w:snapToGrid w:val="0"/>
          <w:szCs w:val="18"/>
        </w:rPr>
        <w:t>.</w:t>
      </w:r>
    </w:p>
    <w:p w:rsidR="00A476DD" w:rsidRDefault="00A476DD" w:rsidP="00A476DD">
      <w:pPr>
        <w:pStyle w:val="Nadpis1"/>
        <w:numPr>
          <w:ilvl w:val="0"/>
          <w:numId w:val="1"/>
        </w:numPr>
        <w:spacing w:before="240"/>
        <w:ind w:left="357" w:hanging="357"/>
        <w:rPr>
          <w:rFonts w:ascii="Palatino Linotype" w:hAnsi="Palatino Linotype"/>
          <w:szCs w:val="24"/>
        </w:rPr>
      </w:pPr>
      <w:r>
        <w:rPr>
          <w:rFonts w:ascii="Palatino Linotype" w:hAnsi="Palatino Linotype"/>
          <w:sz w:val="24"/>
          <w:szCs w:val="24"/>
        </w:rPr>
        <w:t>Dohodnutá doba plnění (termíny)</w:t>
      </w:r>
    </w:p>
    <w:p w:rsidR="00A476DD" w:rsidRDefault="00A476DD" w:rsidP="00A476DD">
      <w:pPr>
        <w:pStyle w:val="Nadpis1"/>
        <w:numPr>
          <w:ilvl w:val="1"/>
          <w:numId w:val="1"/>
        </w:numPr>
        <w:jc w:val="left"/>
        <w:rPr>
          <w:rFonts w:ascii="Palatino Linotype" w:hAnsi="Palatino Linotype"/>
          <w:sz w:val="18"/>
          <w:szCs w:val="18"/>
        </w:rPr>
      </w:pPr>
      <w:r>
        <w:rPr>
          <w:rFonts w:ascii="Palatino Linotype" w:hAnsi="Palatino Linotype"/>
          <w:snapToGrid w:val="0"/>
          <w:sz w:val="18"/>
          <w:szCs w:val="18"/>
        </w:rPr>
        <w:t>Doba plnění</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snapToGrid w:val="0"/>
          <w:szCs w:val="18"/>
        </w:rPr>
        <w:t>Předpokládané datum zahájení plnění díla:</w:t>
      </w:r>
      <w:r w:rsidR="0035564C">
        <w:rPr>
          <w:rFonts w:ascii="Palatino Linotype" w:hAnsi="Palatino Linotype"/>
          <w:snapToGrid w:val="0"/>
          <w:szCs w:val="18"/>
        </w:rPr>
        <w:t xml:space="preserve"> </w:t>
      </w:r>
      <w:r w:rsidRPr="0035564C">
        <w:rPr>
          <w:rFonts w:ascii="Times New Roman" w:hAnsi="Times New Roman"/>
          <w:b/>
          <w:szCs w:val="18"/>
        </w:rPr>
        <w:t>ihned po podpisu smlouvy</w:t>
      </w:r>
      <w:r>
        <w:rPr>
          <w:rFonts w:ascii="Times New Roman" w:hAnsi="Times New Roman"/>
          <w:b/>
          <w:sz w:val="20"/>
        </w:rPr>
        <w:t xml:space="preserve"> </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snapToGrid w:val="0"/>
          <w:szCs w:val="18"/>
        </w:rPr>
        <w:t xml:space="preserve">Předpokládané datum ukončení plnění </w:t>
      </w:r>
      <w:proofErr w:type="gramStart"/>
      <w:r>
        <w:rPr>
          <w:rFonts w:ascii="Palatino Linotype" w:hAnsi="Palatino Linotype"/>
          <w:snapToGrid w:val="0"/>
          <w:szCs w:val="18"/>
        </w:rPr>
        <w:t xml:space="preserve">díla:  </w:t>
      </w:r>
      <w:r w:rsidR="005724B6">
        <w:rPr>
          <w:rFonts w:ascii="Times New Roman" w:hAnsi="Times New Roman"/>
          <w:b/>
          <w:color w:val="FF0000"/>
          <w:szCs w:val="18"/>
        </w:rPr>
        <w:t>…</w:t>
      </w:r>
      <w:proofErr w:type="gramEnd"/>
      <w:r w:rsidR="005724B6">
        <w:rPr>
          <w:rFonts w:ascii="Times New Roman" w:hAnsi="Times New Roman"/>
          <w:b/>
          <w:color w:val="FF0000"/>
          <w:szCs w:val="18"/>
        </w:rPr>
        <w:t>…</w:t>
      </w:r>
      <w:r w:rsidR="00FA7E05">
        <w:rPr>
          <w:rFonts w:ascii="Times New Roman" w:hAnsi="Times New Roman"/>
          <w:b/>
          <w:color w:val="FF0000"/>
          <w:szCs w:val="18"/>
        </w:rPr>
        <w:t>……………………</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snapToGrid w:val="0"/>
          <w:szCs w:val="18"/>
        </w:rPr>
      </w:pPr>
      <w:r>
        <w:rPr>
          <w:rFonts w:ascii="Palatino Linotype" w:hAnsi="Palatino Linotype"/>
          <w:snapToGrid w:val="0"/>
          <w:szCs w:val="18"/>
        </w:rPr>
        <w:t>V případě prokazatelných nepříznivých klimatických nebo geologických podmínek, je možné adekvátně prodloužit lhůtu plnění díla.</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snapToGrid w:val="0"/>
          <w:szCs w:val="18"/>
        </w:rPr>
      </w:pPr>
      <w:r>
        <w:rPr>
          <w:rFonts w:ascii="Palatino Linotype" w:hAnsi="Palatino Linotype"/>
          <w:snapToGrid w:val="0"/>
          <w:szCs w:val="18"/>
        </w:rPr>
        <w:t xml:space="preserve">V poslední den plnění dojde k ukončení a předání díla sepsáním předávacího protokolu, který bude podepsán oběma stranami (zhotovitelem </w:t>
      </w:r>
      <w:r w:rsidR="005724B6">
        <w:rPr>
          <w:rFonts w:ascii="Palatino Linotype" w:hAnsi="Palatino Linotype"/>
          <w:snapToGrid w:val="0"/>
          <w:szCs w:val="18"/>
        </w:rPr>
        <w:t>Objednateli</w:t>
      </w:r>
      <w:r>
        <w:rPr>
          <w:rFonts w:ascii="Palatino Linotype" w:hAnsi="Palatino Linotype"/>
          <w:snapToGrid w:val="0"/>
          <w:szCs w:val="18"/>
        </w:rPr>
        <w:t xml:space="preserve"> bez vad a nedodělků bránících v užívání). Zhotovitel vyzve objednatele k předání díla 5 kalendářních dnů předem.  </w:t>
      </w:r>
    </w:p>
    <w:p w:rsidR="00A476DD" w:rsidRPr="0035564C" w:rsidRDefault="00A476DD" w:rsidP="0035564C">
      <w:pPr>
        <w:pStyle w:val="Zkladntext"/>
        <w:tabs>
          <w:tab w:val="right" w:pos="8787"/>
        </w:tabs>
        <w:suppressAutoHyphens/>
        <w:spacing w:before="60"/>
        <w:ind w:left="1217"/>
        <w:jc w:val="both"/>
        <w:rPr>
          <w:rFonts w:ascii="Palatino Linotype" w:hAnsi="Palatino Linotype"/>
          <w:b/>
          <w:snapToGrid w:val="0"/>
          <w:szCs w:val="18"/>
        </w:rPr>
      </w:pPr>
    </w:p>
    <w:p w:rsidR="00A476DD" w:rsidRPr="0035564C"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sidRPr="0035564C">
        <w:rPr>
          <w:rFonts w:ascii="Palatino Linotype" w:hAnsi="Palatino Linotype"/>
          <w:szCs w:val="18"/>
        </w:rPr>
        <w:t>HARMONOGRAM PLNĚNÍ</w:t>
      </w:r>
    </w:p>
    <w:p w:rsidR="00A476DD" w:rsidRPr="0035564C" w:rsidRDefault="009D203D" w:rsidP="00A476DD">
      <w:pPr>
        <w:pStyle w:val="Zkladntext"/>
        <w:numPr>
          <w:ilvl w:val="2"/>
          <w:numId w:val="1"/>
        </w:numPr>
        <w:tabs>
          <w:tab w:val="right" w:pos="8787"/>
        </w:tabs>
        <w:suppressAutoHyphens/>
        <w:spacing w:before="57"/>
        <w:jc w:val="both"/>
        <w:rPr>
          <w:rFonts w:ascii="Palatino Linotype" w:hAnsi="Palatino Linotype"/>
          <w:b/>
          <w:snapToGrid w:val="0"/>
          <w:szCs w:val="18"/>
        </w:rPr>
      </w:pPr>
      <w:r>
        <w:rPr>
          <w:rFonts w:ascii="Palatino Linotype" w:hAnsi="Palatino Linotype"/>
          <w:snapToGrid w:val="0"/>
          <w:szCs w:val="18"/>
        </w:rPr>
        <w:t xml:space="preserve"> </w:t>
      </w:r>
      <w:r w:rsidR="00A476DD" w:rsidRPr="0035564C">
        <w:rPr>
          <w:rFonts w:ascii="Palatino Linotype" w:hAnsi="Palatino Linotype"/>
          <w:snapToGrid w:val="0"/>
          <w:szCs w:val="18"/>
        </w:rPr>
        <w:t xml:space="preserve">Dospěje-li v průběhu provádění díla Objednatel k závěru, že skutečný postup prací a dodávek neodpovídá schválenému </w:t>
      </w:r>
      <w:r w:rsidR="0035564C">
        <w:rPr>
          <w:rFonts w:ascii="Palatino Linotype" w:hAnsi="Palatino Linotype"/>
          <w:snapToGrid w:val="0"/>
          <w:szCs w:val="18"/>
        </w:rPr>
        <w:t>době plnění</w:t>
      </w:r>
      <w:r w:rsidR="00A476DD" w:rsidRPr="0035564C">
        <w:rPr>
          <w:rFonts w:ascii="Palatino Linotype" w:hAnsi="Palatino Linotype"/>
          <w:snapToGrid w:val="0"/>
          <w:szCs w:val="18"/>
        </w:rPr>
        <w:t xml:space="preserve">, vyzve Zhotovitele, aby předložil </w:t>
      </w:r>
      <w:r w:rsidR="0035564C">
        <w:rPr>
          <w:rFonts w:ascii="Palatino Linotype" w:hAnsi="Palatino Linotype"/>
          <w:snapToGrid w:val="0"/>
          <w:szCs w:val="18"/>
        </w:rPr>
        <w:t>h</w:t>
      </w:r>
      <w:r w:rsidR="00A476DD" w:rsidRPr="0035564C">
        <w:rPr>
          <w:rFonts w:ascii="Palatino Linotype" w:hAnsi="Palatino Linotype"/>
          <w:snapToGrid w:val="0"/>
          <w:szCs w:val="18"/>
        </w:rPr>
        <w:t xml:space="preserve">armonogram </w:t>
      </w:r>
      <w:r w:rsidR="0035564C">
        <w:rPr>
          <w:rFonts w:ascii="Palatino Linotype" w:hAnsi="Palatino Linotype"/>
          <w:snapToGrid w:val="0"/>
          <w:szCs w:val="18"/>
        </w:rPr>
        <w:t xml:space="preserve">předpokládaných </w:t>
      </w:r>
      <w:r w:rsidR="00A476DD" w:rsidRPr="0035564C">
        <w:rPr>
          <w:rFonts w:ascii="Palatino Linotype" w:hAnsi="Palatino Linotype"/>
          <w:snapToGrid w:val="0"/>
          <w:szCs w:val="18"/>
        </w:rPr>
        <w:t>prací a dodávek zajišťující splnění díla v dohodnutých termínech. Zhotovitel je povinen takové výzvě neprodleně vyhovět.</w:t>
      </w:r>
    </w:p>
    <w:p w:rsidR="00A476DD" w:rsidRPr="0035564C" w:rsidRDefault="00A476DD" w:rsidP="00A476DD">
      <w:pPr>
        <w:pStyle w:val="Zkladntext"/>
        <w:numPr>
          <w:ilvl w:val="2"/>
          <w:numId w:val="1"/>
        </w:numPr>
        <w:tabs>
          <w:tab w:val="right" w:pos="8787"/>
        </w:tabs>
        <w:suppressAutoHyphens/>
        <w:spacing w:before="57"/>
        <w:jc w:val="both"/>
        <w:rPr>
          <w:rFonts w:ascii="Palatino Linotype" w:hAnsi="Palatino Linotype"/>
          <w:snapToGrid w:val="0"/>
          <w:szCs w:val="18"/>
        </w:rPr>
      </w:pPr>
      <w:r w:rsidRPr="0035564C">
        <w:rPr>
          <w:rFonts w:ascii="Palatino Linotype" w:hAnsi="Palatino Linotype"/>
          <w:snapToGrid w:val="0"/>
          <w:szCs w:val="18"/>
        </w:rPr>
        <w:t>Zhotovitel je povinen mít k dispozici a na žádost Objednatele doložit popis technologických postupů a technických metod, kterých hodlá užít při provádění díla, a to vždy před zahájením prací. Na výzvu je Zhotovitel povinen technologický postup doložit v takové formě a podrobnostech, kterou si Objednatel výslovně vyžádá, a to bez vlivu na změnu ceny díla.</w:t>
      </w:r>
    </w:p>
    <w:p w:rsidR="00A476DD" w:rsidRPr="0035564C" w:rsidRDefault="00A476DD" w:rsidP="00A476DD">
      <w:pPr>
        <w:pStyle w:val="Zkladntext"/>
        <w:tabs>
          <w:tab w:val="right" w:pos="8787"/>
        </w:tabs>
        <w:suppressAutoHyphens/>
        <w:spacing w:before="57"/>
        <w:jc w:val="both"/>
        <w:rPr>
          <w:rFonts w:ascii="Palatino Linotype" w:hAnsi="Palatino Linotype"/>
          <w:snapToGrid w:val="0"/>
          <w:szCs w:val="18"/>
        </w:rPr>
      </w:pP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Místo plnění</w:t>
      </w:r>
    </w:p>
    <w:p w:rsidR="00A476DD" w:rsidRPr="0035564C" w:rsidRDefault="00A476DD" w:rsidP="00A476DD">
      <w:pPr>
        <w:spacing w:before="60"/>
        <w:jc w:val="both"/>
        <w:rPr>
          <w:rFonts w:ascii="Palatino Linotype" w:hAnsi="Palatino Linotype"/>
          <w:snapToGrid w:val="0"/>
          <w:sz w:val="18"/>
          <w:szCs w:val="18"/>
        </w:rPr>
      </w:pPr>
      <w:r w:rsidRPr="0035564C">
        <w:rPr>
          <w:rFonts w:ascii="Palatino Linotype" w:hAnsi="Palatino Linotype"/>
          <w:iCs/>
          <w:sz w:val="18"/>
          <w:szCs w:val="18"/>
        </w:rPr>
        <w:t xml:space="preserve">Místem plnění díla jsou </w:t>
      </w:r>
      <w:r w:rsidRPr="0035564C">
        <w:rPr>
          <w:rFonts w:ascii="Palatino Linotype" w:hAnsi="Palatino Linotype"/>
          <w:iCs/>
          <w:caps/>
          <w:sz w:val="18"/>
          <w:szCs w:val="18"/>
        </w:rPr>
        <w:t>Projektem</w:t>
      </w:r>
      <w:r w:rsidRPr="0035564C">
        <w:rPr>
          <w:rFonts w:ascii="Palatino Linotype" w:hAnsi="Palatino Linotype"/>
          <w:iCs/>
          <w:sz w:val="18"/>
          <w:szCs w:val="18"/>
        </w:rPr>
        <w:t xml:space="preserve"> vymezené plochy parcel </w:t>
      </w:r>
      <w:r w:rsidRPr="0035564C">
        <w:rPr>
          <w:rFonts w:ascii="Palatino Linotype" w:hAnsi="Palatino Linotype"/>
          <w:snapToGrid w:val="0"/>
          <w:sz w:val="18"/>
          <w:szCs w:val="18"/>
        </w:rPr>
        <w:t>dle projektové dokumentace.</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Cena díla</w:t>
      </w:r>
    </w:p>
    <w:p w:rsidR="00A476DD" w:rsidRDefault="00A476DD" w:rsidP="00A476DD">
      <w:pPr>
        <w:spacing w:before="60"/>
        <w:jc w:val="both"/>
        <w:rPr>
          <w:rFonts w:ascii="Palatino Linotype" w:hAnsi="Palatino Linotype"/>
          <w:sz w:val="18"/>
          <w:szCs w:val="18"/>
        </w:rPr>
      </w:pPr>
      <w:r>
        <w:rPr>
          <w:rFonts w:ascii="Palatino Linotype" w:hAnsi="Palatino Linotype"/>
          <w:sz w:val="18"/>
          <w:szCs w:val="18"/>
        </w:rPr>
        <w:t xml:space="preserve">Cena díla, jehož předmět a rozsah jsou vymezeny v článku 1. této smlouvy, se stanoví v souladu s ustanovením § 2620 odst. 1 zákona č. 89/2012 Sb., občanský zákoník, jako cena pevná (cena nejvýše přípustná a závazná po celou </w:t>
      </w:r>
      <w:r>
        <w:rPr>
          <w:rFonts w:ascii="Palatino Linotype" w:hAnsi="Palatino Linotype" w:cs="Arial"/>
          <w:bCs/>
          <w:sz w:val="18"/>
          <w:szCs w:val="18"/>
        </w:rPr>
        <w:t>dobu provádění díla</w:t>
      </w:r>
      <w:r>
        <w:rPr>
          <w:rFonts w:ascii="Palatino Linotype" w:hAnsi="Palatino Linotype"/>
          <w:sz w:val="18"/>
          <w:szCs w:val="18"/>
        </w:rPr>
        <w:t>) ve výši:</w:t>
      </w:r>
    </w:p>
    <w:p w:rsidR="00A476DD" w:rsidRPr="0035564C" w:rsidRDefault="00A476DD" w:rsidP="00A476DD">
      <w:pPr>
        <w:pStyle w:val="Zkladntext"/>
        <w:numPr>
          <w:ilvl w:val="1"/>
          <w:numId w:val="1"/>
        </w:numPr>
        <w:tabs>
          <w:tab w:val="right" w:pos="8787"/>
        </w:tabs>
        <w:suppressAutoHyphens/>
        <w:spacing w:before="57"/>
        <w:jc w:val="both"/>
        <w:rPr>
          <w:rFonts w:ascii="Palatino Linotype" w:hAnsi="Palatino Linotype"/>
          <w:color w:val="FF0000"/>
          <w:szCs w:val="18"/>
        </w:rPr>
      </w:pPr>
      <w:r>
        <w:rPr>
          <w:rFonts w:ascii="Palatino Linotype" w:hAnsi="Palatino Linotype"/>
          <w:szCs w:val="18"/>
        </w:rPr>
        <w:t xml:space="preserve">  Nabídková cena díla bez DPH</w:t>
      </w:r>
      <w:r>
        <w:rPr>
          <w:rFonts w:ascii="Palatino Linotype" w:hAnsi="Palatino Linotype"/>
          <w:szCs w:val="18"/>
        </w:rPr>
        <w:tab/>
      </w:r>
      <w:r w:rsidR="005724B6">
        <w:rPr>
          <w:rFonts w:ascii="Palatino Linotype" w:hAnsi="Palatino Linotype"/>
          <w:b/>
          <w:color w:val="FF0000"/>
          <w:szCs w:val="18"/>
        </w:rPr>
        <w:t>…………….</w:t>
      </w:r>
      <w:r w:rsidRPr="0035564C">
        <w:rPr>
          <w:rFonts w:ascii="Palatino Linotype" w:hAnsi="Palatino Linotype"/>
          <w:b/>
          <w:color w:val="FF0000"/>
          <w:szCs w:val="18"/>
        </w:rPr>
        <w:t>,-     Kč</w:t>
      </w:r>
    </w:p>
    <w:p w:rsidR="00A476DD" w:rsidRPr="0035564C" w:rsidRDefault="00A476DD" w:rsidP="00A476DD">
      <w:pPr>
        <w:rPr>
          <w:rFonts w:ascii="Palatino Linotype" w:hAnsi="Palatino Linotype"/>
          <w:color w:val="FF0000"/>
          <w:sz w:val="10"/>
          <w:szCs w:val="10"/>
        </w:rPr>
      </w:pPr>
    </w:p>
    <w:p w:rsidR="00A476DD" w:rsidRPr="0035564C" w:rsidRDefault="00A476DD" w:rsidP="00A476DD">
      <w:pPr>
        <w:pStyle w:val="Zkladntext"/>
        <w:numPr>
          <w:ilvl w:val="1"/>
          <w:numId w:val="1"/>
        </w:numPr>
        <w:tabs>
          <w:tab w:val="right" w:pos="8787"/>
        </w:tabs>
        <w:suppressAutoHyphens/>
        <w:spacing w:before="57"/>
        <w:jc w:val="both"/>
        <w:rPr>
          <w:rFonts w:ascii="Palatino Linotype" w:hAnsi="Palatino Linotype"/>
          <w:color w:val="FF0000"/>
          <w:szCs w:val="18"/>
        </w:rPr>
      </w:pPr>
      <w:r w:rsidRPr="0035564C">
        <w:rPr>
          <w:rFonts w:ascii="Palatino Linotype" w:hAnsi="Palatino Linotype"/>
          <w:color w:val="FF0000"/>
          <w:szCs w:val="18"/>
        </w:rPr>
        <w:t xml:space="preserve">  DPH 21 % </w:t>
      </w:r>
      <w:r w:rsidRPr="0035564C">
        <w:rPr>
          <w:rFonts w:ascii="Palatino Linotype" w:hAnsi="Palatino Linotype"/>
          <w:color w:val="FF0000"/>
          <w:szCs w:val="18"/>
        </w:rPr>
        <w:tab/>
        <w:t xml:space="preserve">                          </w:t>
      </w:r>
      <w:r w:rsidR="005724B6">
        <w:rPr>
          <w:rFonts w:ascii="Palatino Linotype" w:hAnsi="Palatino Linotype"/>
          <w:b/>
          <w:color w:val="FF0000"/>
          <w:szCs w:val="18"/>
        </w:rPr>
        <w:t>…………….</w:t>
      </w:r>
      <w:r w:rsidRPr="0035564C">
        <w:rPr>
          <w:rFonts w:ascii="Palatino Linotype" w:hAnsi="Palatino Linotype"/>
          <w:b/>
          <w:color w:val="FF0000"/>
          <w:szCs w:val="18"/>
        </w:rPr>
        <w:t>,-     Kč</w:t>
      </w:r>
    </w:p>
    <w:p w:rsidR="00A476DD" w:rsidRPr="0035564C" w:rsidRDefault="00A476DD" w:rsidP="00A476DD">
      <w:pPr>
        <w:rPr>
          <w:rFonts w:ascii="Palatino Linotype" w:hAnsi="Palatino Linotype"/>
          <w:color w:val="FF0000"/>
          <w:sz w:val="10"/>
          <w:szCs w:val="10"/>
        </w:rPr>
      </w:pPr>
    </w:p>
    <w:p w:rsidR="00A476DD" w:rsidRPr="0035564C" w:rsidRDefault="00A476DD" w:rsidP="00A476DD">
      <w:pPr>
        <w:pStyle w:val="Zkladntext"/>
        <w:numPr>
          <w:ilvl w:val="1"/>
          <w:numId w:val="1"/>
        </w:numPr>
        <w:tabs>
          <w:tab w:val="right" w:pos="8787"/>
        </w:tabs>
        <w:suppressAutoHyphens/>
        <w:spacing w:before="57"/>
        <w:jc w:val="both"/>
        <w:rPr>
          <w:rFonts w:ascii="Palatino Linotype" w:hAnsi="Palatino Linotype"/>
          <w:b/>
          <w:color w:val="FF0000"/>
          <w:szCs w:val="18"/>
        </w:rPr>
      </w:pPr>
      <w:r w:rsidRPr="0035564C">
        <w:rPr>
          <w:rFonts w:ascii="Palatino Linotype" w:hAnsi="Palatino Linotype"/>
          <w:color w:val="FF0000"/>
          <w:szCs w:val="18"/>
        </w:rPr>
        <w:t xml:space="preserve">  Nabídková cena díla včetně DPH</w:t>
      </w:r>
      <w:r w:rsidRPr="0035564C">
        <w:rPr>
          <w:rFonts w:ascii="Palatino Linotype" w:hAnsi="Palatino Linotype"/>
          <w:color w:val="FF0000"/>
          <w:szCs w:val="18"/>
        </w:rPr>
        <w:tab/>
      </w:r>
      <w:r w:rsidR="005724B6">
        <w:rPr>
          <w:rFonts w:ascii="Palatino Linotype" w:hAnsi="Palatino Linotype"/>
          <w:color w:val="FF0000"/>
          <w:szCs w:val="18"/>
        </w:rPr>
        <w:t>….</w:t>
      </w:r>
      <w:r w:rsidR="005724B6">
        <w:rPr>
          <w:rFonts w:ascii="Palatino Linotype" w:hAnsi="Palatino Linotype"/>
          <w:b/>
          <w:color w:val="FF0000"/>
          <w:szCs w:val="18"/>
        </w:rPr>
        <w:t>……</w:t>
      </w:r>
      <w:proofErr w:type="gramStart"/>
      <w:r w:rsidR="005724B6">
        <w:rPr>
          <w:rFonts w:ascii="Palatino Linotype" w:hAnsi="Palatino Linotype"/>
          <w:b/>
          <w:color w:val="FF0000"/>
          <w:szCs w:val="18"/>
        </w:rPr>
        <w:t>…....</w:t>
      </w:r>
      <w:r w:rsidRPr="0035564C">
        <w:rPr>
          <w:rFonts w:ascii="Palatino Linotype" w:hAnsi="Palatino Linotype"/>
          <w:b/>
          <w:color w:val="FF0000"/>
          <w:szCs w:val="18"/>
        </w:rPr>
        <w:t>,-     Kč</w:t>
      </w:r>
      <w:proofErr w:type="gramEnd"/>
    </w:p>
    <w:p w:rsidR="00A476DD" w:rsidRDefault="00A476DD" w:rsidP="00A476DD">
      <w:pPr>
        <w:ind w:left="709" w:hanging="709"/>
        <w:outlineLvl w:val="6"/>
        <w:rPr>
          <w:rFonts w:ascii="Palatino Linotype" w:hAnsi="Palatino Linotype"/>
          <w:b/>
          <w:sz w:val="10"/>
          <w:szCs w:val="10"/>
        </w:rPr>
      </w:pP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cs="Arial"/>
          <w:bCs/>
          <w:szCs w:val="18"/>
        </w:rPr>
        <w:t xml:space="preserve">  V předchozích odstavcích toho článku uvedená cena díla se sjednává jako cena pevná a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ucházel o tuto veřejnou zakázku. Kalkulace ceny byla provedena podle PROJEKTU</w:t>
      </w:r>
      <w:r w:rsidR="0035564C">
        <w:rPr>
          <w:rFonts w:ascii="Palatino Linotype" w:hAnsi="Palatino Linotype" w:cs="Arial"/>
          <w:bCs/>
          <w:szCs w:val="18"/>
        </w:rPr>
        <w:t>, či</w:t>
      </w:r>
      <w:r>
        <w:rPr>
          <w:rFonts w:ascii="Palatino Linotype" w:hAnsi="Palatino Linotype" w:cs="Arial"/>
          <w:bCs/>
          <w:szCs w:val="18"/>
        </w:rPr>
        <w:t xml:space="preserve"> zadávací dokumentace. 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daní, cel, správních poplatků, poplatků za zábor veřejných ploch, provádění předepsaných zkoušek, zabezpečení </w:t>
      </w:r>
      <w:r>
        <w:rPr>
          <w:rFonts w:ascii="Palatino Linotype" w:hAnsi="Palatino Linotype" w:cs="Arial"/>
          <w:bCs/>
          <w:szCs w:val="18"/>
        </w:rPr>
        <w:lastRenderedPageBreak/>
        <w:t xml:space="preserve">prohlášení o shodě, certifikátů a atestů všech materiálů a prvků, náklady na účast Zhotovitele při kolaudačním řízení </w:t>
      </w:r>
      <w:r w:rsidR="00AD6A60">
        <w:rPr>
          <w:rFonts w:ascii="Palatino Linotype" w:hAnsi="Palatino Linotype" w:cs="Arial"/>
          <w:bCs/>
          <w:szCs w:val="18"/>
        </w:rPr>
        <w:t xml:space="preserve">(pokud mu dílo podléhá) </w:t>
      </w:r>
      <w:r>
        <w:rPr>
          <w:rFonts w:ascii="Palatino Linotype" w:hAnsi="Palatino Linotype" w:cs="Arial"/>
          <w:bCs/>
          <w:szCs w:val="18"/>
        </w:rPr>
        <w:t>včetně nákladů na odstranění případných kolaudačních závad a jakýchkoliv dalších výdajů spojených s realizací díla.</w:t>
      </w:r>
      <w:r>
        <w:rPr>
          <w:rFonts w:ascii="Palatino Linotype" w:hAnsi="Palatino Linotype"/>
          <w:szCs w:val="18"/>
        </w:rPr>
        <w:t xml:space="preserve">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b/>
          <w:szCs w:val="18"/>
        </w:rPr>
        <w:tab/>
      </w:r>
      <w:r>
        <w:rPr>
          <w:rFonts w:ascii="Palatino Linotype" w:hAnsi="Palatino Linotype"/>
          <w:szCs w:val="18"/>
        </w:rPr>
        <w:t>Smluvní strany se dohodly, že cena díla může být změněna pouze v těchto případech:</w:t>
      </w:r>
    </w:p>
    <w:p w:rsidR="00A476DD" w:rsidRDefault="00A476DD" w:rsidP="00A476DD">
      <w:pPr>
        <w:numPr>
          <w:ilvl w:val="0"/>
          <w:numId w:val="7"/>
        </w:num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60"/>
        <w:ind w:left="2127" w:hanging="709"/>
        <w:jc w:val="both"/>
        <w:rPr>
          <w:rFonts w:ascii="Palatino Linotype" w:hAnsi="Palatino Linotype"/>
          <w:sz w:val="18"/>
          <w:szCs w:val="18"/>
        </w:rPr>
      </w:pPr>
      <w:r>
        <w:rPr>
          <w:rFonts w:ascii="Palatino Linotype" w:hAnsi="Palatino Linotype"/>
          <w:sz w:val="18"/>
          <w:szCs w:val="18"/>
        </w:rPr>
        <w:t>pokud v průběhu provádění díla dojde ke změnám sazeb daně z přidané hodnoty.</w:t>
      </w:r>
    </w:p>
    <w:p w:rsidR="00A476DD" w:rsidRDefault="00A476DD" w:rsidP="00A476DD">
      <w:pPr>
        <w:numPr>
          <w:ilvl w:val="0"/>
          <w:numId w:val="7"/>
        </w:num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60"/>
        <w:ind w:left="2127" w:hanging="709"/>
        <w:jc w:val="both"/>
        <w:rPr>
          <w:rFonts w:ascii="Palatino Linotype" w:hAnsi="Palatino Linotype"/>
          <w:sz w:val="18"/>
          <w:szCs w:val="18"/>
        </w:rPr>
      </w:pPr>
      <w:r>
        <w:rPr>
          <w:rFonts w:ascii="Palatino Linotype" w:hAnsi="Palatino Linotype"/>
          <w:sz w:val="18"/>
          <w:szCs w:val="18"/>
        </w:rPr>
        <w:t>při změně rozsahu díla dle 1.9.</w:t>
      </w:r>
    </w:p>
    <w:p w:rsidR="00A476DD" w:rsidRDefault="00A476DD" w:rsidP="00A476DD">
      <w:pPr>
        <w:pStyle w:val="Nadpis1"/>
        <w:numPr>
          <w:ilvl w:val="0"/>
          <w:numId w:val="1"/>
        </w:numPr>
        <w:spacing w:before="240"/>
        <w:ind w:left="357" w:hanging="357"/>
        <w:rPr>
          <w:rFonts w:ascii="Palatino Linotype" w:hAnsi="Palatino Linotype"/>
          <w:b w:val="0"/>
          <w:sz w:val="24"/>
          <w:szCs w:val="24"/>
        </w:rPr>
      </w:pPr>
      <w:r>
        <w:rPr>
          <w:rFonts w:ascii="Palatino Linotype" w:hAnsi="Palatino Linotype"/>
          <w:sz w:val="24"/>
          <w:szCs w:val="24"/>
        </w:rPr>
        <w:t>Platební podmínky</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szCs w:val="18"/>
        </w:rPr>
        <w:t xml:space="preserve">   Objednatel </w:t>
      </w:r>
      <w:r>
        <w:rPr>
          <w:rFonts w:ascii="Palatino Linotype" w:hAnsi="Palatino Linotype"/>
          <w:b/>
          <w:szCs w:val="18"/>
        </w:rPr>
        <w:t>poskytuje zálohy</w:t>
      </w:r>
      <w:r>
        <w:rPr>
          <w:rFonts w:ascii="Palatino Linotype" w:hAnsi="Palatino Linotype"/>
          <w:szCs w:val="18"/>
        </w:rPr>
        <w:t xml:space="preserve"> na provádění díla. Zhotovitel</w:t>
      </w:r>
      <w:r w:rsidR="000B3F54">
        <w:rPr>
          <w:rFonts w:ascii="Palatino Linotype" w:hAnsi="Palatino Linotype"/>
          <w:szCs w:val="18"/>
        </w:rPr>
        <w:t xml:space="preserve"> po dohodě s Objednatelem může</w:t>
      </w:r>
      <w:r>
        <w:rPr>
          <w:rFonts w:ascii="Palatino Linotype" w:hAnsi="Palatino Linotype"/>
          <w:szCs w:val="18"/>
        </w:rPr>
        <w:t xml:space="preserve"> vystavovat a Objednatel bude hradit faktury za práce a dodávky </w:t>
      </w:r>
      <w:r w:rsidR="000B3F54">
        <w:rPr>
          <w:rFonts w:ascii="Palatino Linotype" w:hAnsi="Palatino Linotype"/>
          <w:szCs w:val="18"/>
        </w:rPr>
        <w:t xml:space="preserve">již </w:t>
      </w:r>
      <w:r>
        <w:rPr>
          <w:rFonts w:ascii="Palatino Linotype" w:hAnsi="Palatino Linotype"/>
          <w:szCs w:val="18"/>
        </w:rPr>
        <w:t xml:space="preserve">provedené </w:t>
      </w:r>
      <w:r w:rsidR="000B3F54">
        <w:rPr>
          <w:rFonts w:ascii="Palatino Linotype" w:hAnsi="Palatino Linotype"/>
          <w:szCs w:val="18"/>
        </w:rPr>
        <w:t xml:space="preserve">odpovídající skutečně provedeným a odsouhlaseným </w:t>
      </w:r>
      <w:proofErr w:type="spellStart"/>
      <w:r w:rsidR="000B3F54">
        <w:rPr>
          <w:rFonts w:ascii="Palatino Linotype" w:hAnsi="Palatino Linotype"/>
          <w:szCs w:val="18"/>
        </w:rPr>
        <w:t>pracem</w:t>
      </w:r>
      <w:proofErr w:type="spellEnd"/>
      <w:r w:rsidR="000B3F54">
        <w:rPr>
          <w:rFonts w:ascii="Palatino Linotype" w:hAnsi="Palatino Linotype"/>
          <w:szCs w:val="18"/>
        </w:rPr>
        <w:t xml:space="preserve"> a to do celkové výše maximálně 70% z ceny díla.</w:t>
      </w:r>
      <w:r>
        <w:rPr>
          <w:rFonts w:ascii="Palatino Linotype" w:hAnsi="Palatino Linotype"/>
          <w:szCs w:val="18"/>
        </w:rPr>
        <w:t xml:space="preserve"> Přílohou faktury – daňového dokladu - </w:t>
      </w:r>
      <w:r w:rsidR="000B3F54">
        <w:rPr>
          <w:rFonts w:ascii="Palatino Linotype" w:hAnsi="Palatino Linotype"/>
          <w:szCs w:val="18"/>
        </w:rPr>
        <w:t>bude</w:t>
      </w:r>
      <w:r>
        <w:rPr>
          <w:rFonts w:ascii="Palatino Linotype" w:hAnsi="Palatino Linotype"/>
          <w:szCs w:val="18"/>
        </w:rPr>
        <w:t xml:space="preserve"> soupis skutečně provedených prací Zhotovitelem a potvrzený </w:t>
      </w:r>
      <w:r w:rsidR="000B3F54">
        <w:rPr>
          <w:rFonts w:ascii="Palatino Linotype" w:hAnsi="Palatino Linotype"/>
          <w:szCs w:val="18"/>
        </w:rPr>
        <w:t xml:space="preserve">Objednatelem. </w:t>
      </w:r>
      <w:r>
        <w:rPr>
          <w:rFonts w:ascii="Palatino Linotype" w:hAnsi="Palatino Linotype"/>
          <w:szCs w:val="18"/>
        </w:rPr>
        <w:t xml:space="preserve">Veškeré doklady prokazující oprávněnost fakturace Zhotovitele předá Zhotovitel </w:t>
      </w:r>
      <w:r w:rsidR="000B3F54">
        <w:rPr>
          <w:rFonts w:ascii="Palatino Linotype" w:hAnsi="Palatino Linotype"/>
          <w:szCs w:val="18"/>
        </w:rPr>
        <w:t>o</w:t>
      </w:r>
      <w:r>
        <w:rPr>
          <w:rFonts w:ascii="Palatino Linotype" w:hAnsi="Palatino Linotype"/>
          <w:szCs w:val="18"/>
        </w:rPr>
        <w:t xml:space="preserve"> vždy ve dvou vyhotoveních, která budou sloužit výhradně pro potřeby Objednatele.</w:t>
      </w:r>
      <w:r>
        <w:rPr>
          <w:rFonts w:ascii="Palatino Linotype" w:hAnsi="Palatino Linotype"/>
          <w:szCs w:val="18"/>
        </w:rPr>
        <w:tab/>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szCs w:val="18"/>
        </w:rPr>
        <w:tab/>
        <w:t xml:space="preserve">Datum zdanitelného plnění je </w:t>
      </w:r>
      <w:r w:rsidR="000B3F54">
        <w:rPr>
          <w:rFonts w:ascii="Palatino Linotype" w:hAnsi="Palatino Linotype"/>
          <w:szCs w:val="18"/>
        </w:rPr>
        <w:t>datum vystavení faktury</w:t>
      </w:r>
      <w:r>
        <w:rPr>
          <w:rFonts w:ascii="Palatino Linotype" w:hAnsi="Palatino Linotype"/>
          <w:szCs w:val="18"/>
        </w:rPr>
        <w:t>.</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szCs w:val="18"/>
        </w:rPr>
        <w:tab/>
        <w:t>Každá faktura Zhotovitele musí obsahovat minimálně tyto náležitosti:</w:t>
      </w:r>
    </w:p>
    <w:p w:rsidR="000B3F54" w:rsidRPr="000B3F54" w:rsidRDefault="00A476DD" w:rsidP="00A476DD">
      <w:pPr>
        <w:pStyle w:val="Import5"/>
        <w:numPr>
          <w:ilvl w:val="0"/>
          <w:numId w:val="8"/>
        </w:numPr>
        <w:spacing w:before="60"/>
        <w:jc w:val="both"/>
        <w:rPr>
          <w:rFonts w:ascii="Palatino Linotype" w:hAnsi="Palatino Linotype"/>
          <w:sz w:val="18"/>
          <w:szCs w:val="18"/>
        </w:rPr>
      </w:pPr>
      <w:r w:rsidRPr="000B3F54">
        <w:rPr>
          <w:rFonts w:ascii="Palatino Linotype" w:hAnsi="Palatino Linotype"/>
          <w:b/>
          <w:sz w:val="18"/>
          <w:szCs w:val="18"/>
        </w:rPr>
        <w:t xml:space="preserve">název projektu </w:t>
      </w:r>
    </w:p>
    <w:p w:rsidR="00A476DD" w:rsidRPr="000B3F54" w:rsidRDefault="00A476DD" w:rsidP="00A476DD">
      <w:pPr>
        <w:pStyle w:val="Import5"/>
        <w:numPr>
          <w:ilvl w:val="0"/>
          <w:numId w:val="8"/>
        </w:numPr>
        <w:spacing w:before="60"/>
        <w:jc w:val="both"/>
        <w:rPr>
          <w:rFonts w:ascii="Palatino Linotype" w:hAnsi="Palatino Linotype"/>
          <w:sz w:val="18"/>
          <w:szCs w:val="18"/>
        </w:rPr>
      </w:pPr>
      <w:r w:rsidRPr="000B3F54">
        <w:rPr>
          <w:rFonts w:ascii="Palatino Linotype" w:hAnsi="Palatino Linotype"/>
          <w:sz w:val="18"/>
          <w:szCs w:val="18"/>
        </w:rPr>
        <w:t>číslo smlouvy,</w:t>
      </w:r>
    </w:p>
    <w:p w:rsidR="00A476DD" w:rsidRDefault="00A476DD" w:rsidP="00A476DD">
      <w:pPr>
        <w:pStyle w:val="Import5"/>
        <w:numPr>
          <w:ilvl w:val="0"/>
          <w:numId w:val="8"/>
        </w:numPr>
        <w:spacing w:before="60"/>
        <w:jc w:val="both"/>
        <w:rPr>
          <w:rFonts w:ascii="Palatino Linotype" w:hAnsi="Palatino Linotype"/>
          <w:sz w:val="18"/>
          <w:szCs w:val="18"/>
        </w:rPr>
      </w:pPr>
      <w:r>
        <w:rPr>
          <w:rFonts w:ascii="Palatino Linotype" w:hAnsi="Palatino Linotype"/>
          <w:sz w:val="18"/>
          <w:szCs w:val="18"/>
        </w:rPr>
        <w:t>číslo faktury,</w:t>
      </w:r>
    </w:p>
    <w:p w:rsidR="00A476DD" w:rsidRDefault="00A476DD" w:rsidP="00A476DD">
      <w:pPr>
        <w:pStyle w:val="Import5"/>
        <w:numPr>
          <w:ilvl w:val="0"/>
          <w:numId w:val="8"/>
        </w:numPr>
        <w:spacing w:before="60"/>
        <w:jc w:val="both"/>
        <w:rPr>
          <w:rFonts w:ascii="Palatino Linotype" w:hAnsi="Palatino Linotype"/>
          <w:sz w:val="18"/>
          <w:szCs w:val="18"/>
        </w:rPr>
      </w:pPr>
      <w:r>
        <w:rPr>
          <w:rFonts w:ascii="Palatino Linotype" w:hAnsi="Palatino Linotype"/>
          <w:sz w:val="18"/>
          <w:szCs w:val="18"/>
        </w:rPr>
        <w:t>den vystavení a den splatnosti faktury, datum uskutečnění zdanitelného plnění,</w:t>
      </w:r>
    </w:p>
    <w:p w:rsidR="00A476DD" w:rsidRDefault="00A476DD" w:rsidP="00A476DD">
      <w:pPr>
        <w:pStyle w:val="Import5"/>
        <w:numPr>
          <w:ilvl w:val="0"/>
          <w:numId w:val="8"/>
        </w:numPr>
        <w:spacing w:before="60"/>
        <w:jc w:val="both"/>
        <w:rPr>
          <w:rFonts w:ascii="Palatino Linotype" w:hAnsi="Palatino Linotype"/>
          <w:sz w:val="18"/>
          <w:szCs w:val="18"/>
        </w:rPr>
      </w:pPr>
      <w:r>
        <w:rPr>
          <w:rFonts w:ascii="Palatino Linotype" w:hAnsi="Palatino Linotype"/>
          <w:sz w:val="18"/>
          <w:szCs w:val="18"/>
        </w:rPr>
        <w:t>název, sídlo, IČO, DIČ Objednatele a Zhotovitele,</w:t>
      </w:r>
    </w:p>
    <w:p w:rsidR="00A476DD" w:rsidRDefault="00A476DD" w:rsidP="00A476DD">
      <w:pPr>
        <w:pStyle w:val="Import5"/>
        <w:numPr>
          <w:ilvl w:val="0"/>
          <w:numId w:val="8"/>
        </w:numPr>
        <w:spacing w:before="60"/>
        <w:jc w:val="both"/>
        <w:rPr>
          <w:rFonts w:ascii="Palatino Linotype" w:hAnsi="Palatino Linotype"/>
          <w:sz w:val="18"/>
          <w:szCs w:val="18"/>
        </w:rPr>
      </w:pPr>
      <w:r>
        <w:rPr>
          <w:rFonts w:ascii="Palatino Linotype" w:hAnsi="Palatino Linotype"/>
          <w:sz w:val="18"/>
          <w:szCs w:val="18"/>
        </w:rPr>
        <w:t>označení banky a číslo účtu Zhotovitele,</w:t>
      </w:r>
    </w:p>
    <w:p w:rsidR="00A476DD" w:rsidRDefault="00A476DD" w:rsidP="00A476DD">
      <w:pPr>
        <w:pStyle w:val="Import5"/>
        <w:numPr>
          <w:ilvl w:val="0"/>
          <w:numId w:val="8"/>
        </w:numPr>
        <w:spacing w:before="60"/>
        <w:jc w:val="both"/>
        <w:rPr>
          <w:rFonts w:ascii="Palatino Linotype" w:hAnsi="Palatino Linotype"/>
          <w:sz w:val="18"/>
          <w:szCs w:val="18"/>
        </w:rPr>
      </w:pPr>
      <w:r>
        <w:rPr>
          <w:rFonts w:ascii="Palatino Linotype" w:hAnsi="Palatino Linotype"/>
          <w:sz w:val="18"/>
          <w:szCs w:val="18"/>
        </w:rPr>
        <w:t>označení díla,</w:t>
      </w:r>
    </w:p>
    <w:p w:rsidR="00A476DD" w:rsidRDefault="00A476DD" w:rsidP="00A476DD">
      <w:pPr>
        <w:pStyle w:val="Import5"/>
        <w:numPr>
          <w:ilvl w:val="0"/>
          <w:numId w:val="8"/>
        </w:numPr>
        <w:spacing w:before="60"/>
        <w:jc w:val="both"/>
        <w:rPr>
          <w:rFonts w:ascii="Palatino Linotype" w:hAnsi="Palatino Linotype"/>
          <w:sz w:val="18"/>
          <w:szCs w:val="18"/>
        </w:rPr>
      </w:pPr>
      <w:r>
        <w:rPr>
          <w:rFonts w:ascii="Palatino Linotype" w:hAnsi="Palatino Linotype"/>
          <w:sz w:val="18"/>
          <w:szCs w:val="18"/>
        </w:rPr>
        <w:t>identifikaci Zhotovitele podle OR,</w:t>
      </w:r>
    </w:p>
    <w:p w:rsidR="00A476DD" w:rsidRDefault="00A476DD" w:rsidP="00A476DD">
      <w:pPr>
        <w:pStyle w:val="Import5"/>
        <w:numPr>
          <w:ilvl w:val="0"/>
          <w:numId w:val="8"/>
        </w:numPr>
        <w:spacing w:before="60"/>
        <w:jc w:val="both"/>
        <w:rPr>
          <w:rFonts w:ascii="Palatino Linotype" w:hAnsi="Palatino Linotype"/>
          <w:sz w:val="18"/>
          <w:szCs w:val="18"/>
        </w:rPr>
      </w:pPr>
      <w:r>
        <w:rPr>
          <w:rFonts w:ascii="Palatino Linotype" w:hAnsi="Palatino Linotype"/>
          <w:sz w:val="18"/>
          <w:szCs w:val="18"/>
        </w:rPr>
        <w:t>počet měrných jednotek, na kter</w:t>
      </w:r>
      <w:r w:rsidR="000B3F54">
        <w:rPr>
          <w:rFonts w:ascii="Palatino Linotype" w:hAnsi="Palatino Linotype"/>
          <w:sz w:val="18"/>
          <w:szCs w:val="18"/>
        </w:rPr>
        <w:t>é</w:t>
      </w:r>
      <w:r>
        <w:rPr>
          <w:rFonts w:ascii="Palatino Linotype" w:hAnsi="Palatino Linotype"/>
          <w:sz w:val="18"/>
          <w:szCs w:val="18"/>
        </w:rPr>
        <w:t xml:space="preserve"> je vystavena faktura Zhotovitele,</w:t>
      </w:r>
    </w:p>
    <w:p w:rsidR="00A476DD" w:rsidRDefault="00A476DD" w:rsidP="00A476DD">
      <w:pPr>
        <w:pStyle w:val="Import5"/>
        <w:numPr>
          <w:ilvl w:val="0"/>
          <w:numId w:val="8"/>
        </w:numPr>
        <w:spacing w:before="60"/>
        <w:jc w:val="both"/>
        <w:rPr>
          <w:rFonts w:ascii="Palatino Linotype" w:hAnsi="Palatino Linotype"/>
          <w:sz w:val="18"/>
          <w:szCs w:val="18"/>
        </w:rPr>
      </w:pPr>
      <w:r>
        <w:rPr>
          <w:rFonts w:ascii="Palatino Linotype" w:hAnsi="Palatino Linotype"/>
          <w:sz w:val="18"/>
          <w:szCs w:val="18"/>
        </w:rPr>
        <w:t xml:space="preserve">soupis provedených prací, který bude Zhotovitel předkládat </w:t>
      </w:r>
      <w:r w:rsidR="000B3F54">
        <w:rPr>
          <w:rFonts w:ascii="Palatino Linotype" w:hAnsi="Palatino Linotype"/>
          <w:sz w:val="18"/>
          <w:szCs w:val="18"/>
        </w:rPr>
        <w:t>Objednateli</w:t>
      </w:r>
      <w:r>
        <w:rPr>
          <w:rFonts w:ascii="Palatino Linotype" w:hAnsi="Palatino Linotype"/>
          <w:sz w:val="18"/>
          <w:szCs w:val="18"/>
        </w:rPr>
        <w:t xml:space="preserve"> ke kontrole před vystavením faktury, bude předložen v tištěné podobě. Částky v soupisu prove</w:t>
      </w:r>
      <w:r>
        <w:rPr>
          <w:rFonts w:ascii="Palatino Linotype" w:hAnsi="Palatino Linotype"/>
          <w:sz w:val="18"/>
          <w:szCs w:val="18"/>
        </w:rPr>
        <w:softHyphen/>
        <w:t>dených prací budou uvedeny na 2 desetinná místa a číselně musí s přesností na 2 desetinná místa korespondovat s rozpočtem z nabídky Zhotovitele, který je součá</w:t>
      </w:r>
      <w:r>
        <w:rPr>
          <w:rFonts w:ascii="Palatino Linotype" w:hAnsi="Palatino Linotype"/>
          <w:sz w:val="18"/>
          <w:szCs w:val="18"/>
        </w:rPr>
        <w:softHyphen/>
        <w:t>stí přílohy č. 1 této smlouvy,</w:t>
      </w:r>
    </w:p>
    <w:p w:rsidR="00A476DD" w:rsidRDefault="00A476DD" w:rsidP="00A476DD">
      <w:pPr>
        <w:pStyle w:val="Import5"/>
        <w:numPr>
          <w:ilvl w:val="0"/>
          <w:numId w:val="8"/>
        </w:numPr>
        <w:spacing w:before="60"/>
        <w:jc w:val="both"/>
        <w:rPr>
          <w:rFonts w:ascii="Palatino Linotype" w:hAnsi="Palatino Linotype"/>
          <w:sz w:val="18"/>
          <w:szCs w:val="18"/>
        </w:rPr>
      </w:pPr>
      <w:r>
        <w:rPr>
          <w:rFonts w:ascii="Palatino Linotype" w:hAnsi="Palatino Linotype"/>
          <w:sz w:val="18"/>
          <w:szCs w:val="18"/>
        </w:rPr>
        <w:t>jednotková cena bez DPH, základ DPH, sazba DPH, cena včetně DPH,</w:t>
      </w:r>
    </w:p>
    <w:p w:rsidR="00A476DD" w:rsidRDefault="00A476DD" w:rsidP="00A476DD">
      <w:pPr>
        <w:pStyle w:val="Import5"/>
        <w:numPr>
          <w:ilvl w:val="0"/>
          <w:numId w:val="8"/>
        </w:numPr>
        <w:tabs>
          <w:tab w:val="clear" w:pos="720"/>
        </w:tabs>
        <w:spacing w:before="60" w:line="240" w:lineRule="auto"/>
        <w:jc w:val="both"/>
        <w:rPr>
          <w:rFonts w:ascii="Palatino Linotype" w:hAnsi="Palatino Linotype"/>
          <w:sz w:val="18"/>
          <w:szCs w:val="18"/>
        </w:rPr>
      </w:pPr>
      <w:r>
        <w:rPr>
          <w:rFonts w:ascii="Palatino Linotype" w:hAnsi="Palatino Linotype"/>
          <w:sz w:val="18"/>
          <w:szCs w:val="18"/>
        </w:rPr>
        <w:t>razítko a podpis oprávněné osoby Zhotovitele.</w:t>
      </w:r>
    </w:p>
    <w:p w:rsidR="00A476DD" w:rsidRDefault="00A476DD" w:rsidP="00A476DD">
      <w:pPr>
        <w:pStyle w:val="Zkladntext"/>
        <w:numPr>
          <w:ilvl w:val="1"/>
          <w:numId w:val="1"/>
        </w:numPr>
        <w:tabs>
          <w:tab w:val="right" w:pos="8787"/>
        </w:tabs>
        <w:suppressAutoHyphens/>
        <w:spacing w:before="57"/>
        <w:jc w:val="both"/>
        <w:rPr>
          <w:rFonts w:ascii="Palatino Linotype" w:eastAsia="Arial" w:hAnsi="Palatino Linotype" w:cs="Arial"/>
          <w:szCs w:val="18"/>
        </w:rPr>
      </w:pPr>
      <w:r>
        <w:rPr>
          <w:rFonts w:ascii="Palatino Linotype" w:hAnsi="Palatino Linotype"/>
          <w:szCs w:val="18"/>
        </w:rPr>
        <w:t xml:space="preserve">   Bude</w:t>
      </w:r>
      <w:r>
        <w:rPr>
          <w:rFonts w:ascii="Palatino Linotype" w:hAnsi="Palatino Linotype" w:cs="Arial"/>
          <w:szCs w:val="18"/>
        </w:rPr>
        <w:t xml:space="preserve">-li faktura obsahovat nesprávné nebo neúplné údaje a náležitosti uvedené v článcích </w:t>
      </w:r>
      <w:proofErr w:type="gramStart"/>
      <w:r>
        <w:rPr>
          <w:rFonts w:ascii="Palatino Linotype" w:hAnsi="Palatino Linotype" w:cs="Arial"/>
          <w:szCs w:val="18"/>
        </w:rPr>
        <w:t>5.1</w:t>
      </w:r>
      <w:proofErr w:type="gramEnd"/>
      <w:r>
        <w:rPr>
          <w:rFonts w:ascii="Palatino Linotype" w:hAnsi="Palatino Linotype" w:cs="Arial"/>
          <w:szCs w:val="18"/>
        </w:rPr>
        <w:t xml:space="preserve">. a 5.3. této smlouvy, je Objednatel oprávněn ji do data splatnosti vrátit Zhotoviteli. Po opravě faktury předloží Zhotovitel Objednateli novou fakturu se splatností uvedenou v článku </w:t>
      </w:r>
      <w:proofErr w:type="gramStart"/>
      <w:r>
        <w:rPr>
          <w:rFonts w:ascii="Palatino Linotype" w:hAnsi="Palatino Linotype" w:cs="Arial"/>
          <w:szCs w:val="18"/>
        </w:rPr>
        <w:t>5.6. této</w:t>
      </w:r>
      <w:proofErr w:type="gramEnd"/>
      <w:r>
        <w:rPr>
          <w:rFonts w:ascii="Palatino Linotype" w:hAnsi="Palatino Linotype" w:cs="Arial"/>
          <w:szCs w:val="18"/>
        </w:rPr>
        <w:t xml:space="preserve">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w:t>
      </w:r>
      <w:proofErr w:type="gramStart"/>
      <w:r>
        <w:rPr>
          <w:rFonts w:ascii="Palatino Linotype" w:hAnsi="Palatino Linotype" w:cs="Arial"/>
          <w:szCs w:val="18"/>
        </w:rPr>
        <w:t>5.6. této</w:t>
      </w:r>
      <w:proofErr w:type="gramEnd"/>
      <w:r>
        <w:rPr>
          <w:rFonts w:ascii="Palatino Linotype" w:hAnsi="Palatino Linotype" w:cs="Arial"/>
          <w:szCs w:val="18"/>
        </w:rPr>
        <w:t xml:space="preserve"> smlouvy.</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 xml:space="preserve">Splatnost faktur, které budou současně daňovým dokladem, činí </w:t>
      </w:r>
      <w:r w:rsidR="00A47EAA">
        <w:rPr>
          <w:rFonts w:ascii="Palatino Linotype" w:hAnsi="Palatino Linotype" w:cs="Arial"/>
          <w:szCs w:val="18"/>
        </w:rPr>
        <w:t>14</w:t>
      </w:r>
      <w:r>
        <w:rPr>
          <w:rFonts w:ascii="Palatino Linotype" w:hAnsi="Palatino Linotype" w:cs="Arial"/>
          <w:bCs/>
          <w:szCs w:val="18"/>
        </w:rPr>
        <w:t xml:space="preserve"> kalendářních dnů</w:t>
      </w:r>
      <w:r>
        <w:rPr>
          <w:rFonts w:ascii="Palatino Linotype" w:hAnsi="Palatino Linotype" w:cs="Arial"/>
          <w:szCs w:val="18"/>
        </w:rPr>
        <w:t xml:space="preserve"> ode dne jejich doručení Objednateli. </w:t>
      </w:r>
    </w:p>
    <w:p w:rsidR="00A476DD" w:rsidRDefault="00A476DD" w:rsidP="00A476DD">
      <w:pPr>
        <w:pStyle w:val="Zkladntext"/>
        <w:numPr>
          <w:ilvl w:val="0"/>
          <w:numId w:val="1"/>
        </w:numPr>
        <w:tabs>
          <w:tab w:val="right" w:pos="8787"/>
        </w:tabs>
        <w:suppressAutoHyphens/>
        <w:spacing w:before="240"/>
        <w:ind w:left="357" w:hanging="357"/>
        <w:jc w:val="center"/>
        <w:rPr>
          <w:rFonts w:ascii="Palatino Linotype" w:hAnsi="Palatino Linotype"/>
          <w:b/>
          <w:sz w:val="24"/>
          <w:szCs w:val="24"/>
        </w:rPr>
      </w:pPr>
      <w:r>
        <w:rPr>
          <w:rFonts w:ascii="Palatino Linotype" w:hAnsi="Palatino Linotype"/>
          <w:b/>
          <w:sz w:val="24"/>
          <w:szCs w:val="24"/>
        </w:rPr>
        <w:t>Staveniště</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ab/>
        <w:t xml:space="preserve">PŘEVZETÍ, PROVOZ A VYKLIZENÍ STAVENIŠTĚ </w:t>
      </w:r>
    </w:p>
    <w:p w:rsidR="00A476DD" w:rsidRDefault="00A476DD" w:rsidP="00A476DD">
      <w:pPr>
        <w:pStyle w:val="Zkladntext"/>
        <w:tabs>
          <w:tab w:val="right" w:pos="8787"/>
        </w:tabs>
        <w:suppressAutoHyphens/>
        <w:spacing w:before="57"/>
        <w:ind w:left="716"/>
        <w:jc w:val="both"/>
        <w:rPr>
          <w:rFonts w:ascii="Palatino Linotype" w:hAnsi="Palatino Linotype" w:cs="Arial"/>
          <w:szCs w:val="18"/>
        </w:rPr>
      </w:pPr>
      <w:r>
        <w:rPr>
          <w:rFonts w:ascii="Palatino Linotype" w:hAnsi="Palatino Linotype" w:cs="Arial"/>
          <w:szCs w:val="18"/>
        </w:rPr>
        <w:t xml:space="preserve">Staveništěm se rozumí prostor určený </w:t>
      </w:r>
      <w:r w:rsidR="00A47EAA">
        <w:rPr>
          <w:rFonts w:ascii="Palatino Linotype" w:hAnsi="Palatino Linotype" w:cs="Arial"/>
          <w:szCs w:val="18"/>
        </w:rPr>
        <w:t>ZADÁNÍM</w:t>
      </w:r>
      <w:r>
        <w:rPr>
          <w:rFonts w:ascii="Palatino Linotype" w:hAnsi="Palatino Linotype" w:cs="Arial"/>
          <w:szCs w:val="18"/>
        </w:rPr>
        <w:t xml:space="preserve">.  Objednatel </w:t>
      </w:r>
      <w:r>
        <w:rPr>
          <w:rFonts w:ascii="Palatino Linotype" w:hAnsi="Palatino Linotype" w:cs="Arial"/>
          <w:b/>
          <w:szCs w:val="18"/>
        </w:rPr>
        <w:t>předá</w:t>
      </w:r>
      <w:r>
        <w:rPr>
          <w:rFonts w:ascii="Palatino Linotype" w:hAnsi="Palatino Linotype" w:cs="Arial"/>
          <w:szCs w:val="18"/>
        </w:rPr>
        <w:t xml:space="preserve"> Zhotoviteli </w:t>
      </w:r>
      <w:r>
        <w:rPr>
          <w:rFonts w:ascii="Palatino Linotype" w:hAnsi="Palatino Linotype" w:cs="Arial"/>
          <w:b/>
          <w:szCs w:val="18"/>
        </w:rPr>
        <w:t>staveniště k datu zahájení stavebních prací dle čl. 2.1.1</w:t>
      </w:r>
      <w:r>
        <w:rPr>
          <w:rFonts w:ascii="Palatino Linotype" w:hAnsi="Palatino Linotype" w:cs="Arial"/>
          <w:szCs w:val="18"/>
        </w:rPr>
        <w:t xml:space="preserve">. O předání staveniště bude pořízen protokol o předání a převzetí staveniště podepsaný oprávněnými zástupci obou stran. </w:t>
      </w:r>
      <w:r>
        <w:rPr>
          <w:rFonts w:ascii="Palatino Linotype" w:hAnsi="Palatino Linotype" w:cs="Arial"/>
          <w:snapToGrid w:val="0"/>
          <w:szCs w:val="18"/>
        </w:rPr>
        <w:t>Součástí</w:t>
      </w:r>
      <w:r>
        <w:rPr>
          <w:rFonts w:ascii="Palatino Linotype" w:hAnsi="Palatino Linotype" w:cs="Arial"/>
          <w:szCs w:val="18"/>
        </w:rPr>
        <w:t xml:space="preserve"> protokolu bude soupis oprávněných osob Objednatele a Zhotovitele a soupis organizačních požadavků Objednatele.</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ab/>
        <w:t xml:space="preserve">ODPOVĚDNOST ZA ŠKODY </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zCs w:val="18"/>
        </w:rPr>
      </w:pPr>
      <w:bookmarkStart w:id="2" w:name="_Hlk512281618"/>
      <w:r>
        <w:rPr>
          <w:rFonts w:ascii="Palatino Linotype" w:hAnsi="Palatino Linotype" w:cs="Arial"/>
          <w:snapToGrid w:val="0"/>
          <w:szCs w:val="18"/>
        </w:rPr>
        <w:t>Ode</w:t>
      </w:r>
      <w:r>
        <w:rPr>
          <w:rFonts w:ascii="Palatino Linotype" w:hAnsi="Palatino Linotype" w:cs="Arial"/>
          <w:szCs w:val="18"/>
        </w:rPr>
        <w:t xml:space="preserve"> dne převzetí staveniště nese Zhotovitel nebezpečí všech škod na prováděném díle až do doby jeho předání Objednateli.</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zCs w:val="18"/>
        </w:rPr>
      </w:pPr>
      <w:r>
        <w:rPr>
          <w:rFonts w:ascii="Palatino Linotype" w:hAnsi="Palatino Linotype" w:cs="Arial"/>
          <w:b/>
          <w:szCs w:val="18"/>
        </w:rPr>
        <w:lastRenderedPageBreak/>
        <w:tab/>
      </w:r>
      <w:r>
        <w:rPr>
          <w:rFonts w:ascii="Palatino Linotype" w:hAnsi="Palatino Linotype" w:cs="Arial"/>
          <w:snapToGrid w:val="0"/>
          <w:szCs w:val="18"/>
        </w:rPr>
        <w:t>Zhotovitel</w:t>
      </w:r>
      <w:r>
        <w:rPr>
          <w:rFonts w:ascii="Palatino Linotype" w:hAnsi="Palatino Linotype" w:cs="Arial"/>
          <w:szCs w:val="18"/>
        </w:rPr>
        <w:t xml:space="preserve"> je povinen mít a udržovat po celou dobu platnosti smlouvy pojištění odpovědnosti zhotovitele proti škodám způsobeným jeho činností včetně možných škod způsobených pracovníky zhotovitele. </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 xml:space="preserve">Výše pojištění odpovědnosti zhotovitele za škodu je stanovena </w:t>
      </w:r>
      <w:r>
        <w:rPr>
          <w:rFonts w:ascii="Palatino Linotype" w:hAnsi="Palatino Linotype" w:cs="Arial"/>
          <w:b/>
          <w:szCs w:val="18"/>
        </w:rPr>
        <w:t>minimálně</w:t>
      </w:r>
      <w:r>
        <w:rPr>
          <w:rFonts w:ascii="Times New Roman" w:hAnsi="Times New Roman"/>
          <w:b/>
          <w:sz w:val="20"/>
        </w:rPr>
        <w:t xml:space="preserve"> ve výši</w:t>
      </w:r>
      <w:r>
        <w:rPr>
          <w:rFonts w:ascii="Palatino Linotype" w:hAnsi="Palatino Linotype" w:cs="Arial"/>
          <w:szCs w:val="18"/>
        </w:rPr>
        <w:t xml:space="preserve"> </w:t>
      </w:r>
      <w:r>
        <w:rPr>
          <w:rFonts w:ascii="Times New Roman" w:hAnsi="Times New Roman"/>
          <w:b/>
          <w:sz w:val="20"/>
        </w:rPr>
        <w:t>nabídkové ceny včetně DPH.</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 xml:space="preserve">Pojištění musí být sjednáno u společnosti, která je autorizovanou pojišťovnou v ČR. </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 xml:space="preserve">Doklady o pojištění je zhotovitel povinen </w:t>
      </w:r>
      <w:r>
        <w:rPr>
          <w:rFonts w:ascii="Palatino Linotype" w:hAnsi="Palatino Linotype" w:cs="Arial"/>
          <w:b/>
          <w:szCs w:val="18"/>
        </w:rPr>
        <w:t xml:space="preserve">předložit </w:t>
      </w:r>
      <w:r>
        <w:rPr>
          <w:rFonts w:ascii="Palatino Linotype" w:hAnsi="Palatino Linotype" w:cs="Arial"/>
          <w:szCs w:val="18"/>
        </w:rPr>
        <w:t>objednateli</w:t>
      </w:r>
      <w:r>
        <w:rPr>
          <w:rFonts w:ascii="Palatino Linotype" w:hAnsi="Palatino Linotype" w:cs="Arial"/>
          <w:b/>
          <w:szCs w:val="18"/>
        </w:rPr>
        <w:t xml:space="preserve"> při podpisu smlouvy o dílo</w:t>
      </w:r>
      <w:r>
        <w:rPr>
          <w:rFonts w:ascii="Palatino Linotype" w:hAnsi="Palatino Linotype" w:cs="Arial"/>
          <w:szCs w:val="18"/>
        </w:rPr>
        <w:t xml:space="preserve">. </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Nepředložení dokladů o pojištění Objednateli bude považováno za podstatné porušení této smlouvy o dílo, které opravňuje Objednatele k odstoupení od smlouvy.</w:t>
      </w:r>
    </w:p>
    <w:bookmarkEnd w:id="2"/>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ab/>
        <w:t xml:space="preserve">VYTÝČENÍ STAVENIŠTĚ </w:t>
      </w:r>
    </w:p>
    <w:p w:rsidR="00A476DD" w:rsidRDefault="00A476DD" w:rsidP="00A476DD">
      <w:pPr>
        <w:pStyle w:val="Zkladntext"/>
        <w:tabs>
          <w:tab w:val="right" w:pos="8787"/>
        </w:tabs>
        <w:suppressAutoHyphens/>
        <w:spacing w:before="57"/>
        <w:ind w:left="716"/>
        <w:jc w:val="both"/>
        <w:rPr>
          <w:rFonts w:ascii="Palatino Linotype" w:hAnsi="Palatino Linotype" w:cs="Arial"/>
          <w:szCs w:val="18"/>
        </w:rPr>
      </w:pPr>
      <w:r>
        <w:rPr>
          <w:rFonts w:ascii="Palatino Linotype" w:hAnsi="Palatino Linotype" w:cs="Arial"/>
          <w:snapToGrid w:val="0"/>
          <w:szCs w:val="18"/>
        </w:rPr>
        <w:t xml:space="preserve">Zhotovitel je v rámci sjednané ceny díla plně zodpovědný </w:t>
      </w:r>
      <w:proofErr w:type="gramStart"/>
      <w:r>
        <w:rPr>
          <w:rFonts w:ascii="Palatino Linotype" w:hAnsi="Palatino Linotype" w:cs="Arial"/>
          <w:snapToGrid w:val="0"/>
          <w:szCs w:val="18"/>
        </w:rPr>
        <w:t>za</w:t>
      </w:r>
      <w:proofErr w:type="gramEnd"/>
      <w:r>
        <w:rPr>
          <w:rFonts w:ascii="Palatino Linotype" w:hAnsi="Palatino Linotype" w:cs="Arial"/>
          <w:snapToGrid w:val="0"/>
          <w:szCs w:val="18"/>
        </w:rPr>
        <w:t>:</w:t>
      </w:r>
    </w:p>
    <w:p w:rsidR="00A476DD" w:rsidRDefault="00A476DD" w:rsidP="00A476DD">
      <w:pPr>
        <w:pStyle w:val="Zkladntext"/>
        <w:numPr>
          <w:ilvl w:val="2"/>
          <w:numId w:val="1"/>
        </w:numPr>
        <w:tabs>
          <w:tab w:val="right" w:pos="8787"/>
        </w:tabs>
        <w:suppressAutoHyphens/>
        <w:spacing w:before="57"/>
        <w:ind w:left="709" w:firstLine="0"/>
        <w:jc w:val="both"/>
        <w:rPr>
          <w:rFonts w:ascii="Palatino Linotype" w:hAnsi="Palatino Linotype" w:cs="Arial"/>
          <w:szCs w:val="18"/>
        </w:rPr>
      </w:pPr>
      <w:r>
        <w:rPr>
          <w:rFonts w:ascii="Palatino Linotype" w:hAnsi="Palatino Linotype" w:cs="Arial"/>
          <w:snapToGrid w:val="0"/>
          <w:szCs w:val="18"/>
        </w:rPr>
        <w:t>správnost umístění úrovní, rozměrů a zaměření všech částí díla;</w:t>
      </w:r>
    </w:p>
    <w:p w:rsidR="00A476DD" w:rsidRDefault="00A476DD" w:rsidP="00A476DD">
      <w:pPr>
        <w:pStyle w:val="Zkladntext"/>
        <w:numPr>
          <w:ilvl w:val="2"/>
          <w:numId w:val="1"/>
        </w:numPr>
        <w:tabs>
          <w:tab w:val="right" w:pos="8787"/>
        </w:tabs>
        <w:suppressAutoHyphens/>
        <w:spacing w:before="57"/>
        <w:ind w:left="709" w:firstLine="0"/>
        <w:jc w:val="both"/>
        <w:rPr>
          <w:rFonts w:ascii="Palatino Linotype" w:hAnsi="Palatino Linotype" w:cs="Arial"/>
          <w:szCs w:val="18"/>
        </w:rPr>
      </w:pPr>
      <w:r>
        <w:rPr>
          <w:rFonts w:ascii="Palatino Linotype" w:hAnsi="Palatino Linotype" w:cs="Arial"/>
          <w:snapToGrid w:val="0"/>
          <w:szCs w:val="18"/>
        </w:rPr>
        <w:t>zabezpečení všech přístrojů, nástrojů, prací a dodávek nezbytných k zajištění činností v této smlouvě uvedených.</w:t>
      </w:r>
    </w:p>
    <w:p w:rsidR="00A476DD" w:rsidRDefault="00A476DD" w:rsidP="00A476DD">
      <w:pPr>
        <w:spacing w:before="60"/>
        <w:ind w:left="709"/>
        <w:jc w:val="both"/>
        <w:rPr>
          <w:rFonts w:ascii="Palatino Linotype" w:hAnsi="Palatino Linotype" w:cs="Arial"/>
          <w:snapToGrid w:val="0"/>
          <w:sz w:val="18"/>
          <w:szCs w:val="18"/>
        </w:rPr>
      </w:pPr>
      <w:r>
        <w:rPr>
          <w:rFonts w:ascii="Palatino Linotype" w:hAnsi="Palatino Linotype" w:cs="Arial"/>
          <w:snapToGrid w:val="0"/>
          <w:sz w:val="18"/>
          <w:szCs w:val="18"/>
        </w:rPr>
        <w:t xml:space="preserve">Bude-li během provádění díla zjištěna jakákoliv chyba v umístění, úrovni, rozměrech nebo zaměření jakékoliv části díla, je Zhotovitel povinen bezodkladně odstranit takové nedostatky na vlastní náklad, a to způsobem stanoveným </w:t>
      </w:r>
      <w:r w:rsidR="00A47EAA">
        <w:rPr>
          <w:rFonts w:ascii="Palatino Linotype" w:hAnsi="Palatino Linotype" w:cs="Arial"/>
          <w:snapToGrid w:val="0"/>
          <w:sz w:val="18"/>
          <w:szCs w:val="18"/>
        </w:rPr>
        <w:t>Objednatelem</w:t>
      </w:r>
      <w:r>
        <w:rPr>
          <w:rFonts w:ascii="Palatino Linotype" w:hAnsi="Palatino Linotype" w:cs="Arial"/>
          <w:snapToGrid w:val="0"/>
          <w:sz w:val="18"/>
          <w:szCs w:val="18"/>
        </w:rPr>
        <w:t xml:space="preserve">.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ab/>
        <w:t xml:space="preserve">ÚKLID STAVENIŠTĚ </w:t>
      </w:r>
    </w:p>
    <w:p w:rsidR="00A476DD" w:rsidRDefault="00A476DD" w:rsidP="00A476DD">
      <w:pPr>
        <w:spacing w:before="60"/>
        <w:ind w:left="709"/>
        <w:jc w:val="both"/>
        <w:rPr>
          <w:rFonts w:ascii="Palatino Linotype" w:hAnsi="Palatino Linotype" w:cs="Arial"/>
          <w:snapToGrid w:val="0"/>
          <w:sz w:val="18"/>
          <w:szCs w:val="18"/>
        </w:rPr>
      </w:pPr>
      <w:r>
        <w:rPr>
          <w:rFonts w:ascii="Palatino Linotype" w:hAnsi="Palatino Linotype" w:cs="Arial"/>
          <w:snapToGrid w:val="0"/>
          <w:sz w:val="18"/>
          <w:szCs w:val="18"/>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odpad a dočasné konstrukce, kterých při provádění díla není nezbytně třeba. Při nakládání s odpady je Zhotovitel povinen se řídit ustanoveními zákona č. 185/2001 Sb., o odpadech a o změně některých dalších zákonů, ve znění pozdějších předpisů a jeho prováděcími předpisy. Zhotovitel je povinen předávat </w:t>
      </w:r>
      <w:r w:rsidR="00A47EAA">
        <w:rPr>
          <w:rFonts w:ascii="Palatino Linotype" w:hAnsi="Palatino Linotype" w:cs="Arial"/>
          <w:snapToGrid w:val="0"/>
          <w:sz w:val="18"/>
          <w:szCs w:val="18"/>
        </w:rPr>
        <w:t>Objednateli</w:t>
      </w:r>
      <w:r>
        <w:rPr>
          <w:rFonts w:ascii="Palatino Linotype" w:hAnsi="Palatino Linotype" w:cs="Arial"/>
          <w:snapToGrid w:val="0"/>
          <w:sz w:val="18"/>
          <w:szCs w:val="18"/>
        </w:rPr>
        <w:t xml:space="preserve"> doklady o zajištění likvidace odpadů vzniklých stavebními pracemi na díle v souladu s posledně citovaným zákonem.</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ab/>
        <w:t xml:space="preserve">VYKLIZENÍ STAVENIŠTĚ </w:t>
      </w:r>
    </w:p>
    <w:p w:rsidR="00A476DD" w:rsidRDefault="00A476DD" w:rsidP="00A476DD">
      <w:pPr>
        <w:spacing w:before="60"/>
        <w:ind w:left="709"/>
        <w:jc w:val="both"/>
        <w:rPr>
          <w:rFonts w:ascii="Palatino Linotype" w:hAnsi="Palatino Linotype"/>
          <w:sz w:val="18"/>
          <w:szCs w:val="18"/>
        </w:rPr>
      </w:pPr>
      <w:r>
        <w:rPr>
          <w:rFonts w:ascii="Palatino Linotype" w:hAnsi="Palatino Linotype"/>
          <w:sz w:val="18"/>
          <w:szCs w:val="18"/>
        </w:rPr>
        <w:t xml:space="preserve">Zhotovitel je povinen nejpozději </w:t>
      </w:r>
      <w:r>
        <w:rPr>
          <w:rFonts w:ascii="Palatino Linotype" w:hAnsi="Palatino Linotype" w:cs="Arial"/>
          <w:snapToGrid w:val="0"/>
          <w:sz w:val="18"/>
          <w:szCs w:val="18"/>
        </w:rPr>
        <w:t>do</w:t>
      </w:r>
      <w:r>
        <w:rPr>
          <w:rFonts w:ascii="Palatino Linotype" w:hAnsi="Palatino Linotype"/>
          <w:sz w:val="18"/>
          <w:szCs w:val="18"/>
        </w:rPr>
        <w:t xml:space="preserve"> 7 kalendářních dní po předání díla, případně odstranění vad a nedodělků dle Zápisu, staveniště zcela vyklidit.</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ab/>
        <w:t>DOPRAVNÍ OPATŘENÍ</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b/>
          <w:snapToGrid w:val="0"/>
          <w:szCs w:val="18"/>
        </w:rPr>
      </w:pPr>
      <w:r>
        <w:rPr>
          <w:rFonts w:ascii="Palatino Linotype" w:hAnsi="Palatino Linotype" w:cs="Arial"/>
          <w:snapToGrid w:val="0"/>
          <w:szCs w:val="18"/>
        </w:rPr>
        <w:t>Všechny úkony nutné k provádění a dokončení prací a dodávek na zhotovení díla a odstranění vad a nedodělků musí být prováděny v souladu s touto smlouvou tak, aby nenarušily:</w:t>
      </w:r>
    </w:p>
    <w:p w:rsidR="00A476DD" w:rsidRDefault="00A476DD" w:rsidP="00A476DD">
      <w:pPr>
        <w:pStyle w:val="Zkladntext"/>
        <w:numPr>
          <w:ilvl w:val="3"/>
          <w:numId w:val="1"/>
        </w:numPr>
        <w:tabs>
          <w:tab w:val="right" w:pos="8787"/>
        </w:tabs>
        <w:suppressAutoHyphens/>
        <w:spacing w:before="57"/>
        <w:ind w:left="1843"/>
        <w:jc w:val="both"/>
        <w:rPr>
          <w:rFonts w:ascii="Palatino Linotype" w:hAnsi="Palatino Linotype" w:cs="Arial"/>
          <w:b/>
          <w:snapToGrid w:val="0"/>
          <w:szCs w:val="18"/>
        </w:rPr>
      </w:pPr>
      <w:r>
        <w:rPr>
          <w:rFonts w:ascii="Palatino Linotype" w:hAnsi="Palatino Linotype" w:cs="Arial"/>
          <w:snapToGrid w:val="0"/>
          <w:szCs w:val="18"/>
        </w:rPr>
        <w:t xml:space="preserve">  provoz v okolí stavby, životní podmínky osob užívajících dotčené budovy a prostory a jejich bezpečnost, to vše na staveništi a v okolí místa předmětu plnění zakázky v rozsahu určeném příslušnými hygienickými normami a ostatními doporučenými i závaznými předpisy o ochraně životního prostředí;</w:t>
      </w:r>
    </w:p>
    <w:p w:rsidR="00A476DD" w:rsidRDefault="00A476DD" w:rsidP="00A476DD">
      <w:pPr>
        <w:pStyle w:val="Zkladntext"/>
        <w:numPr>
          <w:ilvl w:val="3"/>
          <w:numId w:val="1"/>
        </w:numPr>
        <w:tabs>
          <w:tab w:val="right" w:pos="8787"/>
        </w:tabs>
        <w:suppressAutoHyphens/>
        <w:spacing w:before="57"/>
        <w:ind w:left="1843"/>
        <w:jc w:val="both"/>
        <w:rPr>
          <w:rFonts w:ascii="Palatino Linotype" w:hAnsi="Palatino Linotype" w:cs="Arial"/>
          <w:b/>
          <w:snapToGrid w:val="0"/>
          <w:szCs w:val="18"/>
        </w:rPr>
      </w:pPr>
      <w:r>
        <w:rPr>
          <w:rFonts w:ascii="Palatino Linotype" w:hAnsi="Palatino Linotype" w:cs="Arial"/>
          <w:snapToGrid w:val="0"/>
          <w:szCs w:val="18"/>
        </w:rPr>
        <w:t xml:space="preserve">  přístup a užívání veřejných a soukromých pozemních komunikací </w:t>
      </w:r>
    </w:p>
    <w:p w:rsidR="00A476DD" w:rsidRDefault="00A476DD" w:rsidP="00A476DD">
      <w:pPr>
        <w:spacing w:before="60"/>
        <w:ind w:left="1418"/>
        <w:jc w:val="both"/>
        <w:rPr>
          <w:rFonts w:ascii="Palatino Linotype" w:hAnsi="Palatino Linotype" w:cs="Arial"/>
          <w:snapToGrid w:val="0"/>
          <w:sz w:val="18"/>
          <w:szCs w:val="18"/>
        </w:rPr>
      </w:pPr>
      <w:r>
        <w:rPr>
          <w:rFonts w:ascii="Palatino Linotype" w:hAnsi="Palatino Linotype" w:cs="Arial"/>
          <w:snapToGrid w:val="0"/>
          <w:sz w:val="18"/>
          <w:szCs w:val="18"/>
        </w:rPr>
        <w:t>Zhotovitel je povinen plně odškodnit Objednatele za jakékoliv nároky a náklady, které mu vznikly v souvislosti s narušením práv třetích osob, vyplývajících z článků 6.6.1.1. a 6.6.1.2., a to v rozsahu, ve kterém je za toto narušení sám odpovědný.</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Zhotovitel je povinen užít veškeré dostupné prostředky, aby předešel znečištěním a poškozením pozemních komunikací vedoucích ke staveništi v důsledku dopravy prováděné Zhotovitelem, jeho poddodavateli či osobami,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b/>
          <w:snapToGrid w:val="0"/>
          <w:szCs w:val="18"/>
        </w:rPr>
      </w:pPr>
      <w:r>
        <w:rPr>
          <w:rFonts w:ascii="Palatino Linotype" w:hAnsi="Palatino Linotype" w:cs="Arial"/>
          <w:snapToGrid w:val="0"/>
          <w:szCs w:val="18"/>
        </w:rPr>
        <w:t xml:space="preserve">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w:t>
      </w:r>
      <w:r>
        <w:rPr>
          <w:rFonts w:ascii="Palatino Linotype" w:hAnsi="Palatino Linotype" w:cs="Arial"/>
          <w:snapToGrid w:val="0"/>
          <w:szCs w:val="18"/>
        </w:rPr>
        <w:lastRenderedPageBreak/>
        <w:t>případě, že budou vzneseny přímo proti Objednateli, a zavazuje se nahradit a vyřešit veškeré takové nároky vzniklé z uvedeného titulu.</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b/>
          <w:snapToGrid w:val="0"/>
          <w:szCs w:val="18"/>
        </w:rPr>
      </w:pPr>
      <w:r>
        <w:rPr>
          <w:rFonts w:ascii="Palatino Linotype" w:hAnsi="Palatino Linotype" w:cs="Arial"/>
          <w:snapToGrid w:val="0"/>
          <w:szCs w:val="18"/>
        </w:rP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Pr>
          <w:rFonts w:ascii="Palatino Linotype" w:hAnsi="Palatino Linotype" w:cs="Arial"/>
          <w:b/>
          <w:snapToGrid w:val="0"/>
          <w:szCs w:val="18"/>
        </w:rPr>
        <w:t xml:space="preserve"> </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Stavební deník</w:t>
      </w:r>
    </w:p>
    <w:p w:rsidR="00A476DD" w:rsidRDefault="00A476DD" w:rsidP="00A476DD">
      <w:pPr>
        <w:pStyle w:val="Zkladntext"/>
        <w:numPr>
          <w:ilvl w:val="1"/>
          <w:numId w:val="1"/>
        </w:numPr>
        <w:tabs>
          <w:tab w:val="num" w:pos="0"/>
        </w:tabs>
        <w:suppressAutoHyphens/>
        <w:spacing w:before="57"/>
        <w:jc w:val="both"/>
        <w:rPr>
          <w:rFonts w:ascii="Palatino Linotype" w:eastAsia="Arial" w:hAnsi="Palatino Linotype" w:cs="Arial"/>
          <w:szCs w:val="18"/>
        </w:rPr>
      </w:pPr>
      <w:r>
        <w:rPr>
          <w:rFonts w:ascii="Palatino Linotype" w:hAnsi="Palatino Linotype" w:cs="Arial"/>
          <w:b/>
          <w:szCs w:val="18"/>
        </w:rPr>
        <w:tab/>
      </w:r>
      <w:r>
        <w:rPr>
          <w:rFonts w:ascii="Palatino Linotype" w:eastAsia="Arial" w:hAnsi="Palatino Linotype" w:cs="Arial"/>
          <w:szCs w:val="18"/>
        </w:rPr>
        <w:t>Zhotovitel je povinen vést ode dne, kdy bylo zahájeno provádění díla, stavební deník v rozsahu stanoveném příslušnými právními předpisy, to je zejména § 157 odstavec 1) zákona č. 183/2006 Sb., o územním plánování a stavebním řádu (stavební zákon), ve znění pozdějších předpisů, a § 6 vyhlášky č. 499/2006 Sb. o dokumentaci staveb, a to až do dne odstranění veškerých vad a nedodělků. Poté je Zhotovitel povinen předat stavební deník Objednateli.</w:t>
      </w:r>
    </w:p>
    <w:p w:rsidR="00A476DD" w:rsidRDefault="00A476DD" w:rsidP="00A476DD">
      <w:pPr>
        <w:pStyle w:val="Zkladntext"/>
        <w:numPr>
          <w:ilvl w:val="1"/>
          <w:numId w:val="1"/>
        </w:numPr>
        <w:tabs>
          <w:tab w:val="num" w:pos="0"/>
        </w:tabs>
        <w:suppressAutoHyphens/>
        <w:spacing w:before="57"/>
        <w:jc w:val="both"/>
        <w:rPr>
          <w:rFonts w:ascii="Palatino Linotype" w:eastAsia="Arial" w:hAnsi="Palatino Linotype" w:cs="Arial"/>
          <w:szCs w:val="18"/>
        </w:rPr>
      </w:pPr>
      <w:r>
        <w:rPr>
          <w:rFonts w:ascii="Palatino Linotype" w:eastAsia="Arial" w:hAnsi="Palatino Linotype" w:cs="Arial"/>
          <w:szCs w:val="18"/>
        </w:rPr>
        <w:t xml:space="preserve">  Zhotovitel je povinen průběžně ode dne předání staveniště až do doby předání a pře</w:t>
      </w:r>
      <w:r>
        <w:rPr>
          <w:rFonts w:ascii="Palatino Linotype" w:eastAsia="Arial" w:hAnsi="Palatino Linotype" w:cs="Arial"/>
          <w:szCs w:val="18"/>
        </w:rPr>
        <w:softHyphen/>
        <w:t>vzetí díla pořizovat FOTODOKUMENTACI prací a dodávek. Fotodokumentaci předá Zhotovitel Objednateli v digitální formě při předání díla.</w:t>
      </w:r>
    </w:p>
    <w:p w:rsidR="00A476DD" w:rsidRDefault="00A476DD" w:rsidP="00A476DD">
      <w:pPr>
        <w:pStyle w:val="Zkladntext"/>
        <w:numPr>
          <w:ilvl w:val="1"/>
          <w:numId w:val="1"/>
        </w:numPr>
        <w:tabs>
          <w:tab w:val="num" w:pos="0"/>
        </w:tabs>
        <w:suppressAutoHyphens/>
        <w:spacing w:before="57"/>
        <w:jc w:val="both"/>
        <w:rPr>
          <w:rFonts w:ascii="Palatino Linotype" w:eastAsia="Arial" w:hAnsi="Palatino Linotype" w:cs="Arial"/>
          <w:szCs w:val="18"/>
        </w:rPr>
      </w:pPr>
      <w:r>
        <w:rPr>
          <w:rFonts w:ascii="Palatino Linotype" w:eastAsia="Arial" w:hAnsi="Palatino Linotype" w:cs="Arial"/>
          <w:szCs w:val="18"/>
        </w:rPr>
        <w:t xml:space="preserve">  Zhotovitel zapisuje do stavebního deníku všechny důležité okolnosti týkající se díla, zejména časový postup prací, odchylky od </w:t>
      </w:r>
      <w:r w:rsidR="002A1878">
        <w:rPr>
          <w:rFonts w:ascii="Palatino Linotype" w:hAnsi="Palatino Linotype" w:cs="Arial"/>
          <w:szCs w:val="18"/>
        </w:rPr>
        <w:t>ZADÁNÍ,</w:t>
      </w:r>
      <w:r>
        <w:rPr>
          <w:rFonts w:ascii="Palatino Linotype" w:eastAsia="Arial" w:hAnsi="Palatino Linotype" w:cs="Arial"/>
          <w:szCs w:val="18"/>
        </w:rPr>
        <w:t xml:space="preserve"> nebo od podmínek stanove</w:t>
      </w:r>
      <w:r>
        <w:rPr>
          <w:rFonts w:ascii="Palatino Linotype" w:eastAsia="Arial" w:hAnsi="Palatino Linotype" w:cs="Arial"/>
          <w:szCs w:val="18"/>
        </w:rPr>
        <w:softHyphen/>
        <w:t xml:space="preser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díla. Zejména je povinen zapisovat údaje o časovém postupu prací, jejich jakosti, zdůvodnění nepodstatných odchylek prováděných prací od </w:t>
      </w:r>
      <w:r w:rsidR="002A1878">
        <w:rPr>
          <w:rFonts w:ascii="Palatino Linotype" w:hAnsi="Palatino Linotype" w:cs="Arial"/>
          <w:szCs w:val="18"/>
        </w:rPr>
        <w:t xml:space="preserve">ZADÁNÍ, </w:t>
      </w:r>
      <w:r>
        <w:rPr>
          <w:rFonts w:ascii="Palatino Linotype" w:eastAsia="Arial" w:hAnsi="Palatino Linotype" w:cs="Arial"/>
          <w:szCs w:val="18"/>
        </w:rPr>
        <w:t>klimatické podmínky apod. Pokud bude Zhotovitel účtovat HZS (hodinovou zúčtovací sazbu), budou počty hodin účtovaných v HZS zapsány ve stavebním deníku v den, kdy budou takové práce prováděny.</w:t>
      </w:r>
    </w:p>
    <w:p w:rsidR="00A476DD" w:rsidRDefault="00A476DD" w:rsidP="00A476DD">
      <w:pPr>
        <w:pStyle w:val="Zkladntext"/>
        <w:numPr>
          <w:ilvl w:val="1"/>
          <w:numId w:val="1"/>
        </w:numPr>
        <w:tabs>
          <w:tab w:val="num" w:pos="0"/>
        </w:tabs>
        <w:suppressAutoHyphens/>
        <w:spacing w:before="57"/>
        <w:jc w:val="both"/>
        <w:rPr>
          <w:rFonts w:ascii="Palatino Linotype" w:eastAsia="Arial" w:hAnsi="Palatino Linotype" w:cs="Arial"/>
          <w:szCs w:val="18"/>
        </w:rPr>
      </w:pPr>
      <w:r>
        <w:rPr>
          <w:rFonts w:ascii="Palatino Linotype" w:eastAsia="Arial" w:hAnsi="Palatino Linotype" w:cs="Arial"/>
          <w:szCs w:val="18"/>
        </w:rPr>
        <w:t xml:space="preserve">  Zápisy do stavebního deníku provádí stavbyvedoucí vždy v ten den, kdy byly práce provedeny nebo kdy nastaly okolnosti, které jsou předmětem zápisu. Mimo stavby</w:t>
      </w:r>
      <w:r>
        <w:rPr>
          <w:rFonts w:ascii="Palatino Linotype" w:eastAsia="Arial" w:hAnsi="Palatino Linotype" w:cs="Arial"/>
          <w:szCs w:val="18"/>
        </w:rPr>
        <w:softHyphen/>
        <w:t>vedoucího může do stavebního deníku provádět po</w:t>
      </w:r>
      <w:r w:rsidR="00A47EAA">
        <w:rPr>
          <w:rFonts w:ascii="Palatino Linotype" w:eastAsia="Arial" w:hAnsi="Palatino Linotype" w:cs="Arial"/>
          <w:szCs w:val="18"/>
        </w:rPr>
        <w:t>třebné záznamy pouze Objednatel</w:t>
      </w:r>
      <w:r>
        <w:rPr>
          <w:rFonts w:ascii="Palatino Linotype" w:eastAsia="Arial" w:hAnsi="Palatino Linotype" w:cs="Arial"/>
          <w:szCs w:val="18"/>
        </w:rPr>
        <w:t>, případně jimi písemně pověřený zástupce, zpracovatel projektové dokumen</w:t>
      </w:r>
      <w:r>
        <w:rPr>
          <w:rFonts w:ascii="Palatino Linotype" w:eastAsia="Arial" w:hAnsi="Palatino Linotype" w:cs="Arial"/>
          <w:szCs w:val="18"/>
        </w:rPr>
        <w:softHyphen/>
        <w:t xml:space="preserve">tace, autorský dozor nebo oprávněné orgány státní správy. </w:t>
      </w:r>
    </w:p>
    <w:p w:rsidR="00A476DD" w:rsidRDefault="00A476DD" w:rsidP="00A476DD">
      <w:pPr>
        <w:pStyle w:val="Zkladntext"/>
        <w:numPr>
          <w:ilvl w:val="1"/>
          <w:numId w:val="1"/>
        </w:numPr>
        <w:tabs>
          <w:tab w:val="num" w:pos="0"/>
        </w:tabs>
        <w:suppressAutoHyphens/>
        <w:spacing w:before="57"/>
        <w:jc w:val="both"/>
        <w:rPr>
          <w:rFonts w:ascii="Palatino Linotype" w:eastAsia="Arial" w:hAnsi="Palatino Linotype" w:cs="Arial"/>
          <w:szCs w:val="18"/>
        </w:rPr>
      </w:pPr>
      <w:r>
        <w:rPr>
          <w:rFonts w:ascii="Palatino Linotype" w:eastAsia="Arial" w:hAnsi="Palatino Linotype" w:cs="Arial"/>
          <w:szCs w:val="18"/>
        </w:rPr>
        <w:t xml:space="preserve">  Zhotovitel je povinen předkládat stavební deník </w:t>
      </w:r>
      <w:r w:rsidR="00A47EAA">
        <w:rPr>
          <w:rFonts w:ascii="Palatino Linotype" w:eastAsia="Arial" w:hAnsi="Palatino Linotype" w:cs="Arial"/>
          <w:szCs w:val="18"/>
        </w:rPr>
        <w:t>Objednateli</w:t>
      </w:r>
      <w:r>
        <w:rPr>
          <w:rFonts w:ascii="Palatino Linotype" w:eastAsia="Arial" w:hAnsi="Palatino Linotype" w:cs="Arial"/>
          <w:szCs w:val="18"/>
        </w:rPr>
        <w:t xml:space="preserve"> na základě předchozího vyzvání ke kontrole a k provádění zápisů a současně mu bez zbytečného odkladu vydat průpisy uzavřených stran stavebního deníku. </w:t>
      </w:r>
    </w:p>
    <w:p w:rsidR="00A476DD" w:rsidRDefault="00A476DD" w:rsidP="00A476DD">
      <w:pPr>
        <w:pStyle w:val="Zkladntext"/>
        <w:numPr>
          <w:ilvl w:val="1"/>
          <w:numId w:val="1"/>
        </w:numPr>
        <w:tabs>
          <w:tab w:val="num" w:pos="0"/>
        </w:tabs>
        <w:suppressAutoHyphens/>
        <w:spacing w:before="57"/>
        <w:jc w:val="both"/>
        <w:rPr>
          <w:rFonts w:ascii="Palatino Linotype" w:eastAsia="Arial" w:hAnsi="Palatino Linotype" w:cs="Arial"/>
          <w:szCs w:val="18"/>
        </w:rPr>
      </w:pPr>
      <w:r>
        <w:rPr>
          <w:rFonts w:ascii="Palatino Linotype" w:eastAsia="Arial" w:hAnsi="Palatino Linotype" w:cs="Arial"/>
          <w:szCs w:val="18"/>
        </w:rPr>
        <w:t xml:space="preserve">  Objednatel je oprávněn kontrolovat obsah stavebního deníku Zhotovitele, nej</w:t>
      </w:r>
      <w:r>
        <w:rPr>
          <w:rFonts w:ascii="Palatino Linotype" w:eastAsia="Arial" w:hAnsi="Palatino Linotype" w:cs="Arial"/>
          <w:szCs w:val="18"/>
        </w:rPr>
        <w:softHyphen/>
        <w:t xml:space="preserve">méně jednou za týden potvrdit kontrolu svým podpisem a k zápisům připojit své stanovisko. Nesouhlasí-li Zhotovitel se zápisem ve stavebním deníku, musí k tomuto zápisu připojit svoje stanovisko nejpozději do tří pracovních dnů. </w:t>
      </w:r>
    </w:p>
    <w:p w:rsidR="00A476DD" w:rsidRDefault="00A476DD" w:rsidP="00A476DD">
      <w:pPr>
        <w:pStyle w:val="Zkladntext"/>
        <w:numPr>
          <w:ilvl w:val="1"/>
          <w:numId w:val="1"/>
        </w:numPr>
        <w:tabs>
          <w:tab w:val="num" w:pos="0"/>
        </w:tabs>
        <w:suppressAutoHyphens/>
        <w:spacing w:before="57"/>
        <w:jc w:val="both"/>
        <w:rPr>
          <w:rFonts w:ascii="Palatino Linotype" w:eastAsia="Arial" w:hAnsi="Palatino Linotype" w:cs="Arial"/>
          <w:szCs w:val="18"/>
        </w:rPr>
      </w:pPr>
      <w:r>
        <w:rPr>
          <w:rFonts w:ascii="Palatino Linotype" w:eastAsia="Arial" w:hAnsi="Palatino Linotype" w:cs="Arial"/>
          <w:szCs w:val="18"/>
        </w:rPr>
        <w:t xml:space="preserve">  Zhotovitel je povinen organizovat a zúčastňovat se kontrolních dnů za účelem kontroly provádění díla za účasti Objednatele, případně autorského dozoru projektanta. Kontrolní dny budou zaměřeny zejména na dodržování časového harmonogramu realizace díla a na kvalitu prováděných prací. Ke kontrolním dnům je Zhotovitel povinen písemně (např. e-mailem) pozvat účastníky nejméně 3 pracovní dny před kontrolním dnem, nebude-li smluvními stranami předem dohodnuto jinak.  </w:t>
      </w:r>
    </w:p>
    <w:p w:rsidR="00A476DD" w:rsidRDefault="00A476DD" w:rsidP="00A476DD">
      <w:pPr>
        <w:pStyle w:val="Zkladntext"/>
        <w:suppressAutoHyphens/>
        <w:spacing w:before="57"/>
        <w:jc w:val="both"/>
        <w:rPr>
          <w:rFonts w:ascii="Palatino Linotype" w:eastAsia="Arial" w:hAnsi="Palatino Linotype" w:cs="Arial"/>
          <w:szCs w:val="18"/>
        </w:rPr>
      </w:pPr>
    </w:p>
    <w:p w:rsidR="00A476DD" w:rsidRDefault="00A476DD" w:rsidP="00A476DD">
      <w:pPr>
        <w:pStyle w:val="Zkladntext"/>
        <w:suppressAutoHyphens/>
        <w:spacing w:before="57"/>
        <w:jc w:val="both"/>
        <w:rPr>
          <w:rFonts w:ascii="Palatino Linotype" w:eastAsia="Arial" w:hAnsi="Palatino Linotype" w:cs="Arial"/>
          <w:szCs w:val="18"/>
        </w:rPr>
      </w:pPr>
    </w:p>
    <w:p w:rsidR="00A476DD" w:rsidRDefault="00A476DD" w:rsidP="00A476DD">
      <w:pPr>
        <w:pStyle w:val="Zkladntext"/>
        <w:numPr>
          <w:ilvl w:val="1"/>
          <w:numId w:val="1"/>
        </w:numPr>
        <w:tabs>
          <w:tab w:val="num" w:pos="0"/>
        </w:tabs>
        <w:suppressAutoHyphens/>
        <w:spacing w:before="57"/>
        <w:rPr>
          <w:rFonts w:ascii="Palatino Linotype" w:eastAsia="Arial" w:hAnsi="Palatino Linotype" w:cs="Arial"/>
          <w:szCs w:val="18"/>
        </w:rPr>
      </w:pPr>
      <w:r>
        <w:rPr>
          <w:rFonts w:ascii="Palatino Linotype" w:eastAsia="Arial" w:hAnsi="Palatino Linotype" w:cs="Arial"/>
          <w:szCs w:val="18"/>
        </w:rPr>
        <w:t xml:space="preserve">  Zápis z kontrolního dne bude obsahovat:</w:t>
      </w:r>
    </w:p>
    <w:p w:rsidR="00A476DD" w:rsidRDefault="00A476DD" w:rsidP="00A476DD">
      <w:pPr>
        <w:pStyle w:val="Zkladntext"/>
        <w:numPr>
          <w:ilvl w:val="1"/>
          <w:numId w:val="9"/>
        </w:numPr>
        <w:suppressAutoHyphens/>
        <w:ind w:left="930" w:hanging="165"/>
        <w:rPr>
          <w:rFonts w:ascii="Palatino Linotype" w:eastAsia="Arial" w:hAnsi="Palatino Linotype" w:cs="Arial"/>
          <w:szCs w:val="18"/>
        </w:rPr>
      </w:pPr>
      <w:r>
        <w:rPr>
          <w:rFonts w:ascii="Palatino Linotype" w:eastAsia="Arial" w:hAnsi="Palatino Linotype" w:cs="Arial"/>
          <w:szCs w:val="18"/>
        </w:rPr>
        <w:t>předmět kontrolního dne;</w:t>
      </w:r>
    </w:p>
    <w:p w:rsidR="00A476DD" w:rsidRDefault="00A476DD" w:rsidP="00A476DD">
      <w:pPr>
        <w:pStyle w:val="Zkladntext"/>
        <w:numPr>
          <w:ilvl w:val="1"/>
          <w:numId w:val="9"/>
        </w:numPr>
        <w:suppressAutoHyphens/>
        <w:ind w:left="930" w:hanging="165"/>
        <w:rPr>
          <w:rFonts w:ascii="Palatino Linotype" w:eastAsia="Arial" w:hAnsi="Palatino Linotype" w:cs="Arial"/>
          <w:szCs w:val="18"/>
        </w:rPr>
      </w:pPr>
      <w:r>
        <w:rPr>
          <w:rFonts w:ascii="Palatino Linotype" w:eastAsia="Arial" w:hAnsi="Palatino Linotype" w:cs="Arial"/>
          <w:szCs w:val="18"/>
        </w:rPr>
        <w:t>vyjádření Objednatele a Zhotovitele k výsledku kontroly;</w:t>
      </w:r>
    </w:p>
    <w:p w:rsidR="00A476DD" w:rsidRDefault="00A476DD" w:rsidP="00A476DD">
      <w:pPr>
        <w:pStyle w:val="Zkladntext"/>
        <w:numPr>
          <w:ilvl w:val="1"/>
          <w:numId w:val="9"/>
        </w:numPr>
        <w:suppressAutoHyphens/>
        <w:ind w:left="930" w:hanging="165"/>
        <w:rPr>
          <w:rFonts w:ascii="Palatino Linotype" w:eastAsia="Arial" w:hAnsi="Palatino Linotype" w:cs="Arial"/>
          <w:szCs w:val="18"/>
        </w:rPr>
      </w:pPr>
      <w:r>
        <w:rPr>
          <w:rFonts w:ascii="Palatino Linotype" w:eastAsia="Arial" w:hAnsi="Palatino Linotype" w:cs="Arial"/>
          <w:szCs w:val="18"/>
        </w:rPr>
        <w:t>soupis jednotlivých řešených bodů s uvedením termínů jejich plnění a odpovědnosti konkrétních účastníků za plnění;</w:t>
      </w:r>
    </w:p>
    <w:p w:rsidR="00A476DD" w:rsidRDefault="00A476DD" w:rsidP="00A476DD">
      <w:pPr>
        <w:pStyle w:val="Zkladntext"/>
        <w:numPr>
          <w:ilvl w:val="1"/>
          <w:numId w:val="9"/>
        </w:numPr>
        <w:suppressAutoHyphens/>
        <w:ind w:left="930" w:hanging="165"/>
        <w:rPr>
          <w:rFonts w:ascii="Palatino Linotype" w:eastAsia="Arial" w:hAnsi="Palatino Linotype" w:cs="Arial"/>
          <w:szCs w:val="18"/>
        </w:rPr>
      </w:pPr>
      <w:r>
        <w:rPr>
          <w:rFonts w:ascii="Palatino Linotype" w:eastAsia="Arial" w:hAnsi="Palatino Linotype" w:cs="Arial"/>
          <w:szCs w:val="18"/>
        </w:rPr>
        <w:t> sjednaný termín odstranění zjištěných vad a drobných nedodělků;</w:t>
      </w:r>
    </w:p>
    <w:p w:rsidR="00A476DD" w:rsidRDefault="00A476DD" w:rsidP="00A476DD">
      <w:pPr>
        <w:pStyle w:val="Zkladntext"/>
        <w:numPr>
          <w:ilvl w:val="1"/>
          <w:numId w:val="9"/>
        </w:numPr>
        <w:suppressAutoHyphens/>
        <w:ind w:left="930" w:hanging="165"/>
        <w:jc w:val="both"/>
        <w:rPr>
          <w:rFonts w:ascii="Palatino Linotype" w:eastAsia="Arial" w:hAnsi="Palatino Linotype" w:cs="Arial"/>
          <w:szCs w:val="18"/>
        </w:rPr>
      </w:pPr>
      <w:r>
        <w:rPr>
          <w:rFonts w:ascii="Palatino Linotype" w:eastAsia="Arial" w:hAnsi="Palatino Linotype" w:cs="Arial"/>
          <w:szCs w:val="18"/>
        </w:rPr>
        <w:lastRenderedPageBreak/>
        <w:t> soupis provedených, předem Objednatelem odsouhlasených víceprací ve for</w:t>
      </w:r>
      <w:r>
        <w:rPr>
          <w:rFonts w:ascii="Palatino Linotype" w:eastAsia="Arial" w:hAnsi="Palatino Linotype" w:cs="Arial"/>
          <w:szCs w:val="18"/>
        </w:rPr>
        <w:softHyphen/>
        <w:t>mě touto smlouvou dohodnuté;</w:t>
      </w:r>
    </w:p>
    <w:p w:rsidR="00A476DD" w:rsidRDefault="002A1878" w:rsidP="00A476DD">
      <w:pPr>
        <w:pStyle w:val="Zkladntext"/>
        <w:numPr>
          <w:ilvl w:val="1"/>
          <w:numId w:val="9"/>
        </w:numPr>
        <w:suppressAutoHyphens/>
        <w:ind w:left="930" w:hanging="165"/>
        <w:rPr>
          <w:rFonts w:ascii="Palatino Linotype" w:eastAsia="Arial" w:hAnsi="Palatino Linotype" w:cs="Arial"/>
          <w:szCs w:val="18"/>
        </w:rPr>
      </w:pPr>
      <w:r>
        <w:rPr>
          <w:rFonts w:ascii="Palatino Linotype" w:eastAsia="Arial" w:hAnsi="Palatino Linotype" w:cs="Arial"/>
          <w:szCs w:val="18"/>
        </w:rPr>
        <w:t xml:space="preserve"> </w:t>
      </w:r>
      <w:r w:rsidR="00A476DD">
        <w:rPr>
          <w:rFonts w:ascii="Palatino Linotype" w:eastAsia="Arial" w:hAnsi="Palatino Linotype" w:cs="Arial"/>
          <w:szCs w:val="18"/>
        </w:rPr>
        <w:t>podpisy zúčastněných osob.</w:t>
      </w:r>
    </w:p>
    <w:p w:rsidR="00A476DD" w:rsidRDefault="00A476DD" w:rsidP="00A476DD">
      <w:pPr>
        <w:pStyle w:val="Zkladntext"/>
        <w:numPr>
          <w:ilvl w:val="1"/>
          <w:numId w:val="1"/>
        </w:numPr>
        <w:tabs>
          <w:tab w:val="num" w:pos="0"/>
        </w:tabs>
        <w:suppressAutoHyphens/>
        <w:spacing w:before="57"/>
        <w:rPr>
          <w:rFonts w:ascii="Palatino Linotype" w:eastAsia="Arial" w:hAnsi="Palatino Linotype" w:cs="Arial"/>
          <w:szCs w:val="18"/>
        </w:rPr>
      </w:pPr>
      <w:r>
        <w:rPr>
          <w:rFonts w:ascii="Palatino Linotype" w:eastAsia="Arial" w:hAnsi="Palatino Linotype" w:cs="Arial"/>
          <w:szCs w:val="18"/>
        </w:rPr>
        <w:t xml:space="preserve"> Kontrolní den povede </w:t>
      </w:r>
      <w:r w:rsidR="002A1878">
        <w:rPr>
          <w:rFonts w:ascii="Palatino Linotype" w:eastAsia="Arial" w:hAnsi="Palatino Linotype" w:cs="Arial"/>
          <w:szCs w:val="18"/>
        </w:rPr>
        <w:t>Objednatel</w:t>
      </w:r>
      <w:r>
        <w:rPr>
          <w:rFonts w:ascii="Palatino Linotype" w:eastAsia="Arial" w:hAnsi="Palatino Linotype" w:cs="Arial"/>
          <w:szCs w:val="18"/>
        </w:rPr>
        <w:t>, který z něj rovněž pořídí zápis.</w:t>
      </w:r>
    </w:p>
    <w:p w:rsidR="00A476DD" w:rsidRDefault="00A476DD" w:rsidP="00A476DD">
      <w:pPr>
        <w:pStyle w:val="Zkladntext"/>
        <w:numPr>
          <w:ilvl w:val="1"/>
          <w:numId w:val="1"/>
        </w:numPr>
        <w:tabs>
          <w:tab w:val="num" w:pos="0"/>
        </w:tabs>
        <w:suppressAutoHyphens/>
        <w:spacing w:before="57"/>
        <w:jc w:val="both"/>
        <w:rPr>
          <w:rFonts w:ascii="Palatino Linotype" w:eastAsia="Arial" w:hAnsi="Palatino Linotype" w:cs="Arial"/>
          <w:szCs w:val="18"/>
        </w:rPr>
      </w:pPr>
      <w:r>
        <w:rPr>
          <w:rFonts w:ascii="Palatino Linotype" w:eastAsia="Arial" w:hAnsi="Palatino Linotype" w:cs="Arial"/>
          <w:szCs w:val="18"/>
        </w:rPr>
        <w:t>Výše uvedenými kontrolními dny nejsou dotčeny pravidelné průběžné kontroly provádění díla Objednatelem a jím oprávněných osob na staveništi, jež budou zaznamenány ve stavebním deníku.</w:t>
      </w:r>
    </w:p>
    <w:p w:rsidR="00A476DD" w:rsidRDefault="00A476DD" w:rsidP="00A476DD">
      <w:pPr>
        <w:pStyle w:val="Zkladntext"/>
        <w:numPr>
          <w:ilvl w:val="1"/>
          <w:numId w:val="1"/>
        </w:numPr>
        <w:tabs>
          <w:tab w:val="num" w:pos="0"/>
        </w:tabs>
        <w:suppressAutoHyphens/>
        <w:spacing w:before="57"/>
        <w:jc w:val="both"/>
        <w:rPr>
          <w:rFonts w:ascii="Palatino Linotype" w:hAnsi="Palatino Linotype" w:cs="Arial"/>
          <w:szCs w:val="18"/>
        </w:rPr>
      </w:pPr>
      <w:r>
        <w:rPr>
          <w:rFonts w:ascii="Palatino Linotype" w:eastAsia="Arial" w:hAnsi="Palatino Linotype" w:cs="Arial"/>
          <w:szCs w:val="18"/>
        </w:rPr>
        <w:t>Zápisy ve stavebním deníku ani zápisy z kontrolních dnů se nepovažují za změnu této smlouvy ani nezakládají nárok na změnu této smlouvy.</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Provádění díla</w:t>
      </w:r>
    </w:p>
    <w:p w:rsidR="00A476DD" w:rsidRPr="009D203D" w:rsidRDefault="00A476DD" w:rsidP="00A476DD">
      <w:pPr>
        <w:pStyle w:val="Zkladntext"/>
        <w:numPr>
          <w:ilvl w:val="1"/>
          <w:numId w:val="1"/>
        </w:numPr>
        <w:tabs>
          <w:tab w:val="right" w:pos="8787"/>
        </w:tabs>
        <w:suppressAutoHyphens/>
        <w:spacing w:before="57"/>
        <w:jc w:val="both"/>
        <w:rPr>
          <w:rFonts w:ascii="Palatino Linotype" w:hAnsi="Palatino Linotype" w:cs="Arial"/>
          <w:snapToGrid w:val="0"/>
          <w:szCs w:val="18"/>
        </w:rPr>
      </w:pPr>
      <w:bookmarkStart w:id="3" w:name="_Hlk514245922"/>
      <w:r w:rsidRPr="009D203D">
        <w:rPr>
          <w:rFonts w:ascii="Palatino Linotype" w:hAnsi="Palatino Linotype" w:cs="Arial"/>
          <w:snapToGrid w:val="0"/>
          <w:szCs w:val="18"/>
        </w:rPr>
        <w:t xml:space="preserve">  </w:t>
      </w:r>
      <w:bookmarkEnd w:id="3"/>
      <w:r w:rsidRPr="009D203D">
        <w:rPr>
          <w:rFonts w:ascii="Palatino Linotype" w:hAnsi="Palatino Linotype" w:cs="Arial"/>
          <w:snapToGrid w:val="0"/>
          <w:szCs w:val="18"/>
        </w:rPr>
        <w:t xml:space="preserve">Zhotovitel bude mít úplnou kontrolu nad prováděním díla, bude je účinně řídit a dohlížet na ně tak, aby zajistil, že dílo bude odpovídat </w:t>
      </w:r>
      <w:r w:rsidR="009D203D">
        <w:rPr>
          <w:rFonts w:ascii="Palatino Linotype" w:hAnsi="Palatino Linotype" w:cs="Arial"/>
          <w:szCs w:val="18"/>
        </w:rPr>
        <w:t>ZADÁNÍ</w:t>
      </w:r>
      <w:r w:rsidRPr="009D203D">
        <w:rPr>
          <w:rFonts w:ascii="Palatino Linotype" w:hAnsi="Palatino Linotype" w:cs="Arial"/>
          <w:snapToGrid w:val="0"/>
          <w:szCs w:val="18"/>
        </w:rPr>
        <w:t xml:space="preserve"> a této smlouvě.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cs="Arial"/>
          <w:b/>
          <w:snapToGrid w:val="0"/>
          <w:szCs w:val="18"/>
        </w:rPr>
        <w:t xml:space="preserve">  </w:t>
      </w:r>
      <w:r>
        <w:rPr>
          <w:rFonts w:ascii="Palatino Linotype" w:hAnsi="Palatino Linotype"/>
          <w:szCs w:val="18"/>
        </w:rPr>
        <w:t xml:space="preserve">Zhotovitel prohlašuje, že se seznámil se staveništěm, a že je mu znám rozsah prací daný projektovou dokumentací, </w:t>
      </w:r>
      <w:r w:rsidR="009D203D">
        <w:rPr>
          <w:rFonts w:ascii="Palatino Linotype" w:hAnsi="Palatino Linotype"/>
          <w:szCs w:val="18"/>
        </w:rPr>
        <w:t xml:space="preserve">či zadáním, </w:t>
      </w:r>
      <w:r>
        <w:rPr>
          <w:rFonts w:ascii="Palatino Linotype" w:hAnsi="Palatino Linotype"/>
          <w:szCs w:val="18"/>
        </w:rPr>
        <w:t>výkazem výměr a cenovou nabídkou. Staveništěm se pro účely smlouvy</w:t>
      </w:r>
      <w:r>
        <w:rPr>
          <w:rFonts w:ascii="Palatino Linotype" w:hAnsi="Palatino Linotype"/>
          <w:i/>
          <w:szCs w:val="18"/>
        </w:rPr>
        <w:t xml:space="preserve"> </w:t>
      </w:r>
      <w:r>
        <w:rPr>
          <w:rFonts w:ascii="Palatino Linotype" w:hAnsi="Palatino Linotype"/>
          <w:szCs w:val="18"/>
        </w:rPr>
        <w:t>rozumí prostor vymezený pro stavbu a její zařízení v rozsahu, dohodnutém při přejímce staveniště.</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b/>
          <w:szCs w:val="18"/>
        </w:rPr>
        <w:t xml:space="preserve">  </w:t>
      </w:r>
      <w:r>
        <w:rPr>
          <w:rFonts w:ascii="Palatino Linotype" w:hAnsi="Palatino Linotype"/>
          <w:szCs w:val="18"/>
          <w:u w:val="single"/>
        </w:rPr>
        <w:t>Přípustné jsou jen ty vícepráce</w:t>
      </w:r>
      <w:r>
        <w:rPr>
          <w:rFonts w:ascii="Palatino Linotype" w:hAnsi="Palatino Linotype"/>
          <w:szCs w:val="18"/>
        </w:rPr>
        <w:t xml:space="preserve"> (dodatečné stavební práce, dodávky a služby), které nemění celkovou podstatu veřejné zakázky.  Zhotovitel je povinen před tím uplatnit postup dle § 2594 nebo § 2627 zákona č. 89/2012, občanský zákoník, tj. že pokud při realizaci díla bez zbytečného odkladu neupozorní objednatele na nevhodnou povahu jeho pokynů k provedení díla, nebo zjistí-li zhotovitel při provádění díla skryté překážky a nesplní vůči objednateli svou zákonnou oznamovací povinnost, pak objednatel není povinen uhradit zhotoviteli provedené vícepráce z titulu bezdůvodného obohacení.</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cs="Arial"/>
          <w:snapToGrid w:val="0"/>
          <w:szCs w:val="18"/>
        </w:rPr>
        <w:t xml:space="preserve"> </w:t>
      </w:r>
      <w:r w:rsidR="009D203D">
        <w:rPr>
          <w:rFonts w:ascii="Palatino Linotype" w:hAnsi="Palatino Linotype" w:cs="Arial"/>
          <w:snapToGrid w:val="0"/>
          <w:szCs w:val="18"/>
        </w:rPr>
        <w:t xml:space="preserve"> </w:t>
      </w:r>
      <w:proofErr w:type="gramStart"/>
      <w:r>
        <w:rPr>
          <w:rFonts w:ascii="Palatino Linotype" w:hAnsi="Palatino Linotype" w:cs="Arial"/>
          <w:snapToGrid w:val="0"/>
          <w:szCs w:val="18"/>
        </w:rPr>
        <w:t>Dojde–li</w:t>
      </w:r>
      <w:proofErr w:type="gramEnd"/>
      <w:r>
        <w:rPr>
          <w:rFonts w:ascii="Palatino Linotype" w:hAnsi="Palatino Linotype" w:cs="Arial"/>
          <w:snapToGrid w:val="0"/>
          <w:szCs w:val="18"/>
        </w:rPr>
        <w:t xml:space="preserve"> při realizaci díla k výskytu shora uvedených víceprací, zpracuje zhotovitel přesný výkaz těchto prací a ocenění prací v cenách položkového rozpočtu a ostatní dle obecně známých sborníků doporučených cen (např. označení sborníků URS Praha, a. s., RTS, a. s., aj.) vztahující se k období realizace. V případě, že je cena v položkovém rozpočtu vyšší než cena ve sbornících, ocení Zhotovitel příslušnou vícepráci doporučenou cenou dle vybraného sborníku.</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ab/>
        <w:t>Zhotovitel bude výlučně zodpovědný za bezpečnost práce při provádění díla a za to, že pravidla, regulace a pracovní metody či postupy požadované příslušnými předpisy budou dodržovány. Zhotovitel je pro tento účel povinen zejména:</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b/>
          <w:snapToGrid w:val="0"/>
          <w:szCs w:val="18"/>
        </w:rPr>
        <w:t>pověřit autorizovanou osobu výkonem dozoru nad provedením díla (dále jen Stavbyvedoucí)</w:t>
      </w:r>
      <w:r>
        <w:rPr>
          <w:rFonts w:ascii="Palatino Linotype" w:hAnsi="Palatino Linotype" w:cs="Arial"/>
          <w:snapToGrid w:val="0"/>
          <w:szCs w:val="18"/>
        </w:rPr>
        <w:t>, oprávněnou k výkonu této činnosti podle zákona,</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 xml:space="preserve">učinit veškerá nezbytná opatření k ochraně osob užívajících sousední budovy a prostory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 </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i/>
          <w:szCs w:val="18"/>
        </w:rPr>
      </w:pPr>
      <w:r>
        <w:rPr>
          <w:rFonts w:ascii="Palatino Linotype" w:hAnsi="Palatino Linotype" w:cs="Arial"/>
          <w:szCs w:val="18"/>
        </w:rPr>
        <w:tab/>
        <w:t xml:space="preserve">zabezpečit a udržovat na vlastní náklad veškerá světla, ostrahu, oplocení, varovné tabulky a dozor v době a na místech, kde je to nezbytně nutné nebo kde je to požadováno </w:t>
      </w:r>
      <w:r w:rsidR="009D203D">
        <w:rPr>
          <w:rFonts w:ascii="Palatino Linotype" w:hAnsi="Palatino Linotype" w:cs="Arial"/>
          <w:szCs w:val="18"/>
        </w:rPr>
        <w:t>Objednatelem</w:t>
      </w:r>
      <w:r>
        <w:rPr>
          <w:rFonts w:ascii="Palatino Linotype" w:hAnsi="Palatino Linotype" w:cs="Arial"/>
          <w:szCs w:val="18"/>
        </w:rPr>
        <w:t>, příslušnými předpisy nebo příslušným oprávněným orgánem veřejné správy pro bezpečnost osob, díla nebo zachování veřejného pořádku,</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b/>
          <w:snapToGrid w:val="0"/>
          <w:szCs w:val="18"/>
        </w:rPr>
      </w:pPr>
      <w:r>
        <w:rPr>
          <w:rFonts w:ascii="Palatino Linotype" w:hAnsi="Palatino Linotype" w:cs="Arial"/>
          <w:b/>
          <w:snapToGrid w:val="0"/>
          <w:szCs w:val="18"/>
        </w:rPr>
        <w:tab/>
      </w:r>
      <w:r>
        <w:rPr>
          <w:rFonts w:ascii="Palatino Linotype" w:hAnsi="Palatino Linotype" w:cs="Arial"/>
          <w:snapToGrid w:val="0"/>
          <w:szCs w:val="18"/>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b/>
          <w:snapToGrid w:val="0"/>
          <w:szCs w:val="18"/>
        </w:rPr>
      </w:pPr>
      <w:r>
        <w:rPr>
          <w:rFonts w:ascii="Palatino Linotype" w:hAnsi="Palatino Linotype" w:cs="Arial"/>
          <w:b/>
          <w:szCs w:val="18"/>
        </w:rPr>
        <w:lastRenderedPageBreak/>
        <w:t xml:space="preserve"> </w:t>
      </w:r>
      <w:r>
        <w:rPr>
          <w:rFonts w:ascii="Palatino Linotype" w:hAnsi="Palatino Linotype" w:cs="Arial"/>
          <w:snapToGrid w:val="0"/>
          <w:szCs w:val="18"/>
        </w:rPr>
        <w:t xml:space="preserve"> Zhotovitel zpracuje a bude podle potřeby či požadavků Objednatele průběžně aktualizovat harmonogram provádění díla, který je dle bodu 2.2 přílohou Smlouvy, a bude srovnávat postup prací s údaji o základních etapách postupu prací na díle tak, aby zaručoval dodržení veškerých termínů díla. Zhotovitel bude sledovat průběh a postup provádění díla ve vztahu k tomuto harmonogramu a je povinen informovat Objednatele v souladu s příslušnými ustanoveními této smlouvy o zpoždění a jakýchkoli požadovaných úpravách, které z takového zpoždění vyplynou.</w:t>
      </w:r>
      <w:r>
        <w:rPr>
          <w:rFonts w:ascii="Palatino Linotype" w:hAnsi="Palatino Linotype" w:cs="Arial"/>
          <w:b/>
          <w:snapToGrid w:val="0"/>
          <w:szCs w:val="18"/>
        </w:rPr>
        <w:t xml:space="preserve">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b/>
          <w:snapToGrid w:val="0"/>
          <w:szCs w:val="18"/>
        </w:rPr>
        <w:tab/>
      </w:r>
      <w:r>
        <w:rPr>
          <w:rFonts w:ascii="Palatino Linotype" w:hAnsi="Palatino Linotype" w:cs="Arial"/>
          <w:snapToGrid w:val="0"/>
          <w:szCs w:val="18"/>
        </w:rPr>
        <w:t xml:space="preserve">S ohledem na dodržování harmonogramu podle ustanovení předchozích článků se Zhotovitel zavazuje pro všechny fáze provádění díla zajistit dostatečný počet pracovníků tak, aby byly dodrženy všechny termíny provádění díla.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szCs w:val="18"/>
        </w:rPr>
        <w:t xml:space="preserve">  Zhotovitel je povinen vyzvat Objednatele k provedení kontroly prací, použitých materiálů a výrobků, které v dalším pracovním postupu budou zakryty. Výzva musí být Objednateli doručena písemně, nejméně 3 pracovní dny předem. Výzva musí být též uvedena zápisem ve stavebním deníku. Zhotovitel může zakrývací práce provést až po předchozí kontrole </w:t>
      </w:r>
      <w:r w:rsidR="009D203D">
        <w:rPr>
          <w:rFonts w:ascii="Palatino Linotype" w:hAnsi="Palatino Linotype"/>
          <w:szCs w:val="18"/>
        </w:rPr>
        <w:t>Objednatelem</w:t>
      </w:r>
      <w:r>
        <w:rPr>
          <w:rFonts w:ascii="Palatino Linotype" w:hAnsi="Palatino Linotype"/>
          <w:szCs w:val="18"/>
        </w:rPr>
        <w:t>. Pokud Zhotovitel tento závazek nesplní, je povinen umožnit Objednateli</w:t>
      </w:r>
      <w:r w:rsidR="009D203D">
        <w:rPr>
          <w:rFonts w:ascii="Palatino Linotype" w:hAnsi="Palatino Linotype"/>
          <w:szCs w:val="18"/>
        </w:rPr>
        <w:t xml:space="preserve"> </w:t>
      </w:r>
      <w:r>
        <w:rPr>
          <w:rFonts w:ascii="Palatino Linotype" w:hAnsi="Palatino Linotype"/>
          <w:szCs w:val="18"/>
        </w:rPr>
        <w:t>dodatečnou kontrolu na vlastní náklady Zhotovitele.</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ab/>
        <w:t>DOZOR ZHOTOVITELE NAD PROVÁDĚNÍM DÍLA</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Vybrané činnosti ve výstavbě je zhotovitel povinen vykonávat osobami, které jsou k tomu oprávněny, mají průkaz zvláštní způsobilosti, případně jsou k těmto činnostem autorizovány a licencovány podle zvláštních předpisů (dále jen Stavbyvedoucí). Před zahájením prací a po celou dobu stavby bude zhotovitel jmenovat pracovníka do funkce Stavbyvedoucího (ve smyslu §153 zák. č.183/2006 Sb., „stavební zákon“). Vyžaduje-li to rozsah činnosti, je Zhotovitel povinen zajistit i dostatečný počet způsobilých spolupracovníků. Všechny tyto osoby jsou povinny být přítomny na místě díla, a to v pracovní době, po celou dobu provádění díla.</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napToGrid w:val="0"/>
          <w:szCs w:val="18"/>
        </w:rPr>
        <w:tab/>
        <w:t xml:space="preserve">Stavbyvedoucí bude pro Objednatele přijatelný a nebude po dobu realizace předmětu díla vyměněn, pokud se tak nestane ze závažných důvodů, avšak vždy po předchozí vzájemné dohodě Zhotovitele </w:t>
      </w:r>
      <w:r w:rsidR="009D203D">
        <w:rPr>
          <w:rFonts w:ascii="Palatino Linotype" w:hAnsi="Palatino Linotype" w:cs="Arial"/>
          <w:snapToGrid w:val="0"/>
          <w:szCs w:val="18"/>
        </w:rPr>
        <w:t>Objednatelem</w:t>
      </w:r>
      <w:r>
        <w:rPr>
          <w:rFonts w:ascii="Palatino Linotype" w:hAnsi="Palatino Linotype" w:cs="Arial"/>
          <w:snapToGrid w:val="0"/>
          <w:szCs w:val="18"/>
        </w:rPr>
        <w:t xml:space="preserve">. Stavbyvedoucím je </w:t>
      </w:r>
      <w:r w:rsidR="009D203D">
        <w:rPr>
          <w:rFonts w:ascii="Palatino Linotype" w:hAnsi="Palatino Linotype" w:cs="Arial"/>
          <w:snapToGrid w:val="0"/>
          <w:szCs w:val="18"/>
        </w:rPr>
        <w:t>………………………….</w:t>
      </w:r>
    </w:p>
    <w:p w:rsidR="00A476DD" w:rsidRDefault="00A476DD" w:rsidP="00A476DD">
      <w:pPr>
        <w:pStyle w:val="Zkladntext"/>
        <w:numPr>
          <w:ilvl w:val="2"/>
          <w:numId w:val="1"/>
        </w:numPr>
        <w:tabs>
          <w:tab w:val="right" w:pos="8787"/>
        </w:tabs>
        <w:suppressAutoHyphens/>
        <w:spacing w:before="57"/>
        <w:jc w:val="both"/>
        <w:rPr>
          <w:rFonts w:ascii="Palatino Linotype" w:hAnsi="Palatino Linotype" w:cs="Arial"/>
          <w:snapToGrid w:val="0"/>
          <w:szCs w:val="18"/>
        </w:rPr>
      </w:pPr>
      <w:r>
        <w:rPr>
          <w:rFonts w:ascii="Palatino Linotype" w:hAnsi="Palatino Linotype" w:cs="Arial"/>
          <w:szCs w:val="18"/>
        </w:rPr>
        <w:tab/>
      </w:r>
      <w:r>
        <w:rPr>
          <w:rFonts w:ascii="Palatino Linotype" w:hAnsi="Palatino Linotype" w:cs="Arial"/>
          <w:snapToGrid w:val="0"/>
          <w:szCs w:val="18"/>
        </w:rPr>
        <w:t xml:space="preserve">Stavbyvedoucí bude zastupovat Zhotovitele na místě díla a pokyny, které </w:t>
      </w:r>
      <w:r w:rsidR="009D203D">
        <w:rPr>
          <w:rFonts w:ascii="Palatino Linotype" w:hAnsi="Palatino Linotype" w:cs="Arial"/>
          <w:snapToGrid w:val="0"/>
          <w:szCs w:val="18"/>
        </w:rPr>
        <w:t>mu</w:t>
      </w:r>
      <w:r>
        <w:rPr>
          <w:rFonts w:ascii="Palatino Linotype" w:hAnsi="Palatino Linotype" w:cs="Arial"/>
          <w:snapToGrid w:val="0"/>
          <w:szCs w:val="18"/>
        </w:rPr>
        <w:t xml:space="preserve"> budou předány, budou platit stejně, jako by byly předány Objednatelem přímo Zhotoviteli. Veškeré pokyny </w:t>
      </w:r>
      <w:r w:rsidR="009D203D">
        <w:rPr>
          <w:rFonts w:ascii="Palatino Linotype" w:hAnsi="Palatino Linotype" w:cs="Arial"/>
          <w:snapToGrid w:val="0"/>
          <w:szCs w:val="18"/>
        </w:rPr>
        <w:t>Objednatele</w:t>
      </w:r>
      <w:r>
        <w:rPr>
          <w:rFonts w:ascii="Palatino Linotype" w:hAnsi="Palatino Linotype" w:cs="Arial"/>
          <w:snapToGrid w:val="0"/>
          <w:szCs w:val="18"/>
        </w:rPr>
        <w:t xml:space="preserve"> budou Zhotoviteli potvrzeny písemně ve stavebním deníku.</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b/>
          <w:szCs w:val="18"/>
        </w:rPr>
      </w:pPr>
      <w:r>
        <w:rPr>
          <w:rFonts w:ascii="Palatino Linotype" w:hAnsi="Palatino Linotype" w:cs="Arial"/>
          <w:szCs w:val="18"/>
        </w:rPr>
        <w:t>Zhotovitel se zavazuje, že odpady, suť a znečištění bude neodkladně a průběžně odstraňovat ze staveniště.</w:t>
      </w:r>
      <w:r>
        <w:rPr>
          <w:rFonts w:ascii="Palatino Linotype" w:hAnsi="Palatino Linotype" w:cs="Arial"/>
          <w:b/>
          <w:szCs w:val="18"/>
        </w:rPr>
        <w:t xml:space="preserve">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b/>
          <w:szCs w:val="18"/>
        </w:rPr>
      </w:pPr>
      <w:r>
        <w:rPr>
          <w:rFonts w:ascii="Palatino Linotype" w:hAnsi="Palatino Linotype" w:cs="Arial"/>
          <w:szCs w:val="18"/>
        </w:rPr>
        <w:t xml:space="preserve">Zhotovitel oznámí Objednateli 3 pracovní dny předem termín provádění </w:t>
      </w:r>
      <w:r w:rsidR="009D203D">
        <w:rPr>
          <w:rFonts w:ascii="Palatino Linotype" w:hAnsi="Palatino Linotype" w:cs="Arial"/>
          <w:szCs w:val="18"/>
        </w:rPr>
        <w:t xml:space="preserve">případných </w:t>
      </w:r>
      <w:r>
        <w:rPr>
          <w:rFonts w:ascii="Palatino Linotype" w:hAnsi="Palatino Linotype" w:cs="Arial"/>
          <w:szCs w:val="18"/>
        </w:rPr>
        <w:t>zkoušek a seznámí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se prokáže oprávněnost pochybností Objednatele, v opačném případě hradí náklady na opakované zkoušky Objednatel.</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Práva a povinnosti Objednatele</w:t>
      </w:r>
    </w:p>
    <w:p w:rsidR="00A476DD" w:rsidRPr="00BD57A9"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sidRPr="00BD57A9">
        <w:rPr>
          <w:rFonts w:ascii="Palatino Linotype" w:hAnsi="Palatino Linotype"/>
          <w:b/>
          <w:szCs w:val="18"/>
        </w:rPr>
        <w:t xml:space="preserve">  </w:t>
      </w:r>
      <w:r w:rsidRPr="00BD57A9">
        <w:rPr>
          <w:rFonts w:ascii="Palatino Linotype" w:hAnsi="Palatino Linotype"/>
          <w:szCs w:val="18"/>
        </w:rPr>
        <w:t>Objednatel nebo jimi řádně zmocněné osoby budou mít kdykoli právo kontrolovat dílo. Budou-li části díla připravovány na jiném místě, než je mís</w:t>
      </w:r>
      <w:r w:rsidR="00BD57A9">
        <w:rPr>
          <w:rFonts w:ascii="Palatino Linotype" w:hAnsi="Palatino Linotype"/>
          <w:szCs w:val="18"/>
        </w:rPr>
        <w:t xml:space="preserve">to plnění, budou mít Objednatel, </w:t>
      </w:r>
      <w:r w:rsidRPr="00BD57A9">
        <w:rPr>
          <w:rFonts w:ascii="Palatino Linotype" w:hAnsi="Palatino Linotype"/>
          <w:szCs w:val="18"/>
        </w:rPr>
        <w:t>nebo jimi řádně zmocněné osoby kdykoliv přístup k těmto částem díla v kterékoliv fázi jejich realizace.</w:t>
      </w:r>
    </w:p>
    <w:p w:rsidR="00A476DD" w:rsidRPr="00BD57A9" w:rsidRDefault="00BD57A9" w:rsidP="00A476DD">
      <w:pPr>
        <w:pStyle w:val="Zkladntext"/>
        <w:numPr>
          <w:ilvl w:val="1"/>
          <w:numId w:val="1"/>
        </w:numPr>
        <w:tabs>
          <w:tab w:val="right" w:pos="8787"/>
        </w:tabs>
        <w:suppressAutoHyphens/>
        <w:spacing w:before="57"/>
        <w:jc w:val="both"/>
        <w:rPr>
          <w:rFonts w:ascii="Palatino Linotype" w:hAnsi="Palatino Linotype"/>
          <w:szCs w:val="18"/>
        </w:rPr>
      </w:pPr>
      <w:r w:rsidRPr="00BD57A9">
        <w:rPr>
          <w:rFonts w:ascii="Palatino Linotype" w:hAnsi="Palatino Linotype"/>
          <w:szCs w:val="18"/>
        </w:rPr>
        <w:t xml:space="preserve">  </w:t>
      </w:r>
      <w:r w:rsidR="00A476DD" w:rsidRPr="00BD57A9">
        <w:rPr>
          <w:rFonts w:ascii="Palatino Linotype" w:hAnsi="Palatino Linotype"/>
          <w:szCs w:val="18"/>
        </w:rPr>
        <w:t xml:space="preserve"> Bude-li muset dílo projít podle projektové dokumentace nebo této smlouvy zvláštními zkouškami, kontrolami nebo schvalováním, bude-li to požadovat </w:t>
      </w:r>
      <w:r>
        <w:rPr>
          <w:rFonts w:ascii="Palatino Linotype" w:hAnsi="Palatino Linotype"/>
          <w:szCs w:val="18"/>
        </w:rPr>
        <w:t>Objednatel,</w:t>
      </w:r>
      <w:r w:rsidR="00A476DD" w:rsidRPr="00BD57A9">
        <w:rPr>
          <w:rFonts w:ascii="Palatino Linotype" w:hAnsi="Palatino Linotype"/>
          <w:szCs w:val="18"/>
        </w:rPr>
        <w:t xml:space="preserve"> nebo vyplývá-li takový požadavek ze zákonů, vyhlášek či nařízení platných v místě provádění díla, předá Zhotovitel </w:t>
      </w:r>
      <w:r>
        <w:rPr>
          <w:rFonts w:ascii="Palatino Linotype" w:hAnsi="Palatino Linotype"/>
          <w:szCs w:val="18"/>
        </w:rPr>
        <w:t>Objednateli</w:t>
      </w:r>
      <w:r w:rsidR="00A476DD" w:rsidRPr="00BD57A9">
        <w:rPr>
          <w:rFonts w:ascii="Palatino Linotype" w:hAnsi="Palatino Linotype"/>
          <w:szCs w:val="18"/>
        </w:rPr>
        <w:t xml:space="preserve"> včas informaci o jejich vykonání. Zhotovitel je povinen zajistit zkoušky, kontrolu nebo schválení příslušnými orgány či úřady a včas písemně </w:t>
      </w:r>
      <w:r>
        <w:rPr>
          <w:rFonts w:ascii="Palatino Linotype" w:hAnsi="Palatino Linotype"/>
          <w:szCs w:val="18"/>
        </w:rPr>
        <w:t>Objednatele</w:t>
      </w:r>
      <w:r w:rsidR="00A476DD" w:rsidRPr="00BD57A9">
        <w:rPr>
          <w:rFonts w:ascii="Palatino Linotype" w:hAnsi="Palatino Linotype"/>
          <w:szCs w:val="18"/>
        </w:rPr>
        <w:t xml:space="preserve"> vyrozumět o místě a čase jejich konání. </w:t>
      </w:r>
      <w:r>
        <w:rPr>
          <w:rFonts w:ascii="Palatino Linotype" w:hAnsi="Palatino Linotype"/>
          <w:szCs w:val="18"/>
        </w:rPr>
        <w:t>Objednatel</w:t>
      </w:r>
      <w:r w:rsidR="00A476DD" w:rsidRPr="00BD57A9">
        <w:rPr>
          <w:rFonts w:ascii="Palatino Linotype" w:hAnsi="Palatino Linotype"/>
          <w:szCs w:val="18"/>
        </w:rPr>
        <w:t xml:space="preserve"> průběžně kontroluje provádění prací a uplatňování postupů stanovených v</w:t>
      </w:r>
      <w:r>
        <w:rPr>
          <w:rFonts w:ascii="Palatino Linotype" w:hAnsi="Palatino Linotype"/>
          <w:szCs w:val="18"/>
        </w:rPr>
        <w:t> </w:t>
      </w:r>
      <w:r>
        <w:rPr>
          <w:rFonts w:ascii="Palatino Linotype" w:hAnsi="Palatino Linotype" w:cs="Arial"/>
          <w:szCs w:val="18"/>
        </w:rPr>
        <w:t xml:space="preserve"> ZADÁNÍ</w:t>
      </w:r>
      <w:r w:rsidR="00A476DD" w:rsidRPr="00BD57A9">
        <w:rPr>
          <w:rFonts w:ascii="Palatino Linotype" w:hAnsi="Palatino Linotype"/>
          <w:szCs w:val="18"/>
        </w:rPr>
        <w:t xml:space="preserve">.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szCs w:val="18"/>
        </w:rPr>
        <w:t xml:space="preserve">  Skryje-li nebo zatají-li Zhotovitel sám nebo prostřednictvím někoho část díla, která byla určena ke zvláštním zkouškám, kontrolám nebo schválení, před jejich provedením, zadáním nebo dokončením, je Zhotovitel na pokyn </w:t>
      </w:r>
      <w:r w:rsidR="00BD57A9">
        <w:rPr>
          <w:rFonts w:ascii="Palatino Linotype" w:hAnsi="Palatino Linotype"/>
          <w:szCs w:val="18"/>
        </w:rPr>
        <w:t>Objednatele</w:t>
      </w:r>
      <w:r>
        <w:rPr>
          <w:rFonts w:ascii="Palatino Linotype" w:hAnsi="Palatino Linotype"/>
          <w:szCs w:val="18"/>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szCs w:val="18"/>
        </w:rPr>
        <w:t xml:space="preserve">  Objednatel je oprávněn vydat pokyn k vykonání zvláštních zkoušek jakékoli části díla, dojde-li k závěru, že tato část díla neodpovídá smlouvě nebo </w:t>
      </w:r>
      <w:r w:rsidR="00BD57A9">
        <w:rPr>
          <w:rFonts w:ascii="Palatino Linotype" w:hAnsi="Palatino Linotype" w:cs="Arial"/>
          <w:szCs w:val="18"/>
        </w:rPr>
        <w:t>ZADÁNÍ</w:t>
      </w:r>
      <w:r>
        <w:rPr>
          <w:rFonts w:ascii="Palatino Linotype" w:hAnsi="Palatino Linotype"/>
          <w:szCs w:val="18"/>
        </w:rPr>
        <w:t xml:space="preserve">. Potvrdí-li se zkouškami jeho závěry, bude </w:t>
      </w:r>
      <w:r>
        <w:rPr>
          <w:rFonts w:ascii="Palatino Linotype" w:hAnsi="Palatino Linotype"/>
          <w:szCs w:val="18"/>
        </w:rPr>
        <w:lastRenderedPageBreak/>
        <w:t xml:space="preserve">Zhotovitel povinen na vlastní náklady tuto část díla opravit a uhradit zároveň náklady spojené s vykonáním zkoušky. V opačném případě uhradí náklady spojené s vykonáním takovéto zkoušky Objednatel.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szCs w:val="18"/>
        </w:rPr>
        <w:t xml:space="preserve"> </w:t>
      </w:r>
      <w:r>
        <w:rPr>
          <w:rFonts w:ascii="Palatino Linotype" w:hAnsi="Palatino Linotype"/>
          <w:szCs w:val="18"/>
        </w:rPr>
        <w:tab/>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i/>
          <w:snapToGrid w:val="0"/>
          <w:color w:val="FF0000"/>
          <w:sz w:val="16"/>
          <w:szCs w:val="16"/>
        </w:rPr>
      </w:pPr>
      <w:r>
        <w:rPr>
          <w:rFonts w:ascii="Palatino Linotype" w:hAnsi="Palatino Linotype"/>
          <w:szCs w:val="18"/>
        </w:rPr>
        <w:t xml:space="preserve"> Objednatel je povinen jmenovat koordinátora bezpečnosti práce na staveništi, pokud to vyplývá ze zvláštních právních předpisů, zhotovitel je povinen dodržovat v průběhu výstavby jeho pokyny.</w:t>
      </w:r>
    </w:p>
    <w:p w:rsidR="00A476DD" w:rsidRDefault="00A476DD" w:rsidP="00A476DD">
      <w:pPr>
        <w:pStyle w:val="Nadpis1"/>
        <w:numPr>
          <w:ilvl w:val="0"/>
          <w:numId w:val="1"/>
        </w:numPr>
        <w:spacing w:before="240"/>
        <w:ind w:left="357" w:hanging="357"/>
        <w:rPr>
          <w:rFonts w:ascii="Palatino Linotype" w:hAnsi="Palatino Linotype" w:cs="Arial"/>
          <w:b w:val="0"/>
        </w:rPr>
      </w:pPr>
      <w:r>
        <w:rPr>
          <w:rFonts w:ascii="Palatino Linotype" w:hAnsi="Palatino Linotype"/>
          <w:sz w:val="24"/>
          <w:szCs w:val="24"/>
        </w:rPr>
        <w:t>Povinnosti Zhotovitele</w:t>
      </w:r>
      <w:r>
        <w:rPr>
          <w:rFonts w:ascii="Palatino Linotype" w:hAnsi="Palatino Linotype"/>
          <w:sz w:val="24"/>
          <w:szCs w:val="24"/>
        </w:rPr>
        <w:tab/>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b/>
          <w:strike/>
          <w:szCs w:val="18"/>
        </w:rPr>
      </w:pPr>
      <w:r>
        <w:rPr>
          <w:rFonts w:ascii="Palatino Linotype" w:hAnsi="Palatino Linotype" w:cs="Arial"/>
          <w:b/>
          <w:szCs w:val="18"/>
        </w:rPr>
        <w:tab/>
      </w:r>
      <w:r>
        <w:rPr>
          <w:rFonts w:ascii="Palatino Linotype" w:hAnsi="Palatino Linotype" w:cs="Arial"/>
          <w:szCs w:val="18"/>
        </w:rPr>
        <w:t xml:space="preserve">Zhotovitel je povinen umožnit výkon TDS, autorského dozoru, </w:t>
      </w:r>
      <w:r w:rsidR="00BD57A9">
        <w:rPr>
          <w:rFonts w:ascii="Palatino Linotype" w:hAnsi="Palatino Linotype" w:cs="Arial"/>
          <w:szCs w:val="18"/>
        </w:rPr>
        <w:t xml:space="preserve">pokud ho Objednatel stanoví, </w:t>
      </w:r>
      <w:r>
        <w:rPr>
          <w:rFonts w:ascii="Palatino Linotype" w:hAnsi="Palatino Linotype" w:cs="Arial"/>
          <w:szCs w:val="18"/>
        </w:rPr>
        <w:t xml:space="preserve">případně výkon činnosti koordinátora bezpečnosti a ochrany zdraví při práci na staveništi, pokud to stanoví jiný právní předpis. Zhotovitel </w:t>
      </w:r>
      <w:proofErr w:type="gramStart"/>
      <w:r>
        <w:rPr>
          <w:rFonts w:ascii="Palatino Linotype" w:hAnsi="Palatino Linotype" w:cs="Arial"/>
          <w:szCs w:val="18"/>
        </w:rPr>
        <w:t>je</w:t>
      </w:r>
      <w:proofErr w:type="gramEnd"/>
      <w:r>
        <w:rPr>
          <w:rFonts w:ascii="Palatino Linotype" w:hAnsi="Palatino Linotype" w:cs="Arial"/>
          <w:szCs w:val="18"/>
        </w:rPr>
        <w:t xml:space="preserve"> povinen těmto osobám poskytnou </w:t>
      </w:r>
      <w:proofErr w:type="gramStart"/>
      <w:r>
        <w:rPr>
          <w:rFonts w:ascii="Palatino Linotype" w:hAnsi="Palatino Linotype" w:cs="Arial"/>
          <w:szCs w:val="18"/>
        </w:rPr>
        <w:t>součinnost</w:t>
      </w:r>
      <w:proofErr w:type="gramEnd"/>
      <w:r>
        <w:rPr>
          <w:rFonts w:ascii="Palatino Linotype" w:hAnsi="Palatino Linotype" w:cs="Arial"/>
          <w:szCs w:val="18"/>
        </w:rPr>
        <w:t xml:space="preserve"> při operativních kontrolách díla.</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b/>
          <w:szCs w:val="18"/>
        </w:rPr>
      </w:pPr>
      <w:r>
        <w:rPr>
          <w:rFonts w:ascii="Palatino Linotype" w:hAnsi="Palatino Linotype" w:cs="Arial"/>
          <w:b/>
          <w:szCs w:val="18"/>
        </w:rPr>
        <w:tab/>
      </w:r>
      <w:r>
        <w:rPr>
          <w:rFonts w:ascii="Palatino Linotype" w:hAnsi="Palatino Linotype" w:cs="Arial"/>
          <w:szCs w:val="18"/>
        </w:rPr>
        <w:t>Zhotovitel je povinen zajišťovat koordinaci a součinnost poddodavatelů stavby a dalších účastníků tak, aby nedošlo k narušení plynulého provádění díla.</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b/>
          <w:szCs w:val="18"/>
        </w:rPr>
      </w:pPr>
      <w:r>
        <w:rPr>
          <w:rFonts w:ascii="Palatino Linotype" w:hAnsi="Palatino Linotype" w:cs="Arial"/>
          <w:b/>
          <w:szCs w:val="18"/>
        </w:rPr>
        <w:tab/>
      </w:r>
      <w:r>
        <w:rPr>
          <w:rFonts w:ascii="Palatino Linotype" w:hAnsi="Palatino Linotype" w:cs="Arial"/>
          <w:szCs w:val="18"/>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w:t>
      </w:r>
      <w:r w:rsidR="005724B6">
        <w:rPr>
          <w:rFonts w:ascii="Palatino Linotype" w:hAnsi="Palatino Linotype" w:cs="Arial"/>
          <w:szCs w:val="18"/>
        </w:rPr>
        <w:t xml:space="preserve"> a</w:t>
      </w:r>
      <w:r>
        <w:rPr>
          <w:rFonts w:ascii="Palatino Linotype" w:hAnsi="Palatino Linotype" w:cs="Arial"/>
          <w:szCs w:val="18"/>
        </w:rPr>
        <w:t xml:space="preserve"> rozhodnutími příslušných správních orgánů.</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veškeré potřebné podklady, konzultace, pomoc a jinou součinnost.</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Zhotovitel je povinen zajistit dozor nad prováděním díla odborně způsobilým stavby</w:t>
      </w:r>
      <w:r>
        <w:rPr>
          <w:rFonts w:ascii="Palatino Linotype" w:hAnsi="Palatino Linotype" w:cs="Arial"/>
          <w:szCs w:val="18"/>
        </w:rPr>
        <w:softHyphen/>
        <w:t>vedoucím.</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b/>
          <w:szCs w:val="18"/>
        </w:rPr>
        <w:tab/>
      </w:r>
      <w:r>
        <w:rPr>
          <w:rFonts w:ascii="Palatino Linotype" w:hAnsi="Palatino Linotype" w:cs="Arial"/>
          <w:szCs w:val="18"/>
        </w:rPr>
        <w:t xml:space="preserve">Zhotovitel se zavazuje provést dílo vlastním jménem a na vlastní nebezpečí.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szCs w:val="18"/>
        </w:rPr>
        <w:t xml:space="preserve">Zhotovitel se zavazuje, že </w:t>
      </w:r>
      <w:r>
        <w:rPr>
          <w:rFonts w:ascii="Palatino Linotype" w:hAnsi="Palatino Linotype"/>
          <w:b/>
          <w:szCs w:val="18"/>
        </w:rPr>
        <w:t xml:space="preserve">prostřednictvím poddodavatelů budou provedeny pouze ty části předmětu díla, jejichž plnění prostřednictvím poddodavatelů nebylo </w:t>
      </w:r>
      <w:r w:rsidR="00BD57A9">
        <w:rPr>
          <w:rFonts w:ascii="Palatino Linotype" w:hAnsi="Palatino Linotype"/>
          <w:b/>
          <w:szCs w:val="18"/>
        </w:rPr>
        <w:t xml:space="preserve">případně </w:t>
      </w:r>
      <w:r>
        <w:rPr>
          <w:rFonts w:ascii="Palatino Linotype" w:hAnsi="Palatino Linotype"/>
          <w:b/>
          <w:szCs w:val="18"/>
        </w:rPr>
        <w:t>omezeno v Zadávacích podmínkách této veřejné zakázky</w:t>
      </w:r>
      <w:r>
        <w:rPr>
          <w:rFonts w:ascii="Palatino Linotype" w:hAnsi="Palatino Linotype" w:cs="Arial"/>
          <w:szCs w:val="18"/>
        </w:rPr>
        <w:t xml:space="preserve">. </w:t>
      </w:r>
    </w:p>
    <w:p w:rsidR="00A476DD" w:rsidRDefault="00A476DD" w:rsidP="00A476DD">
      <w:pPr>
        <w:spacing w:before="60"/>
        <w:ind w:left="709" w:hanging="1"/>
        <w:jc w:val="both"/>
        <w:rPr>
          <w:rFonts w:ascii="Palatino Linotype" w:hAnsi="Palatino Linotype" w:cs="Arial"/>
          <w:sz w:val="18"/>
          <w:szCs w:val="18"/>
        </w:rPr>
      </w:pPr>
      <w:r>
        <w:rPr>
          <w:rFonts w:ascii="Palatino Linotype" w:hAnsi="Palatino Linotype" w:cs="Arial"/>
          <w:sz w:val="18"/>
          <w:szCs w:val="18"/>
        </w:rPr>
        <w:t xml:space="preserve">Zhotovitel je povinen nejpozději ke dni uzavření smlouvy o dílo </w:t>
      </w:r>
      <w:r>
        <w:rPr>
          <w:rFonts w:ascii="Palatino Linotype" w:hAnsi="Palatino Linotype" w:cs="Arial"/>
          <w:b/>
          <w:sz w:val="18"/>
          <w:szCs w:val="18"/>
        </w:rPr>
        <w:t>předložit Objednateli seznam poddodavatelů, včetně jejich identifikačních údajů (Firma, sídlo, IČ, DIČ, statutární orgán) a uvést druh stavebních prací, dodávek a služeb, které budou takto prováděny, včetně výše podílu uvedených poddodavatelů na předmětu díla</w:t>
      </w:r>
      <w:r>
        <w:rPr>
          <w:rFonts w:ascii="Palatino Linotype" w:hAnsi="Palatino Linotype" w:cs="Arial"/>
          <w:sz w:val="18"/>
          <w:szCs w:val="18"/>
        </w:rPr>
        <w:t xml:space="preserve">. Poddodavatelé, kteří se následně zapojí do plnění díla později, musí být identifikováni, a to před zahájením plnění veřejné zakázky poddodavatelem. Zhotovitel je povinen po celou dobu realizace díla tento seznam průběžně aktualizovat a předložit Objednateli kdykoliv na jeho vyžádání.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ab/>
      </w:r>
      <w:r>
        <w:rPr>
          <w:rFonts w:ascii="Palatino Linotype" w:hAnsi="Palatino Linotype" w:cs="Arial"/>
          <w:b/>
          <w:szCs w:val="18"/>
        </w:rPr>
        <w:t>Změna poddodavatele je možná se souhlasem Objednatele</w:t>
      </w:r>
      <w:r>
        <w:rPr>
          <w:rFonts w:ascii="Palatino Linotype" w:hAnsi="Palatino Linotype" w:cs="Arial"/>
          <w:szCs w:val="18"/>
        </w:rPr>
        <w:t xml:space="preserve">, přičemž tento souhlas nesmí Objednatel bez závažného důvodu odepřít. </w:t>
      </w:r>
      <w:r>
        <w:rPr>
          <w:rFonts w:ascii="Palatino Linotype" w:hAnsi="Palatino Linotype" w:cs="Arial"/>
          <w:b/>
          <w:szCs w:val="18"/>
        </w:rPr>
        <w:t>Změna poddodavatele, pomocí kterého zhotovitel prokazoval ve výběrovém řízení splnění kvalifikace, je možná jen ve výjimečných případech se souhlasem Objednatele</w:t>
      </w:r>
      <w:r>
        <w:rPr>
          <w:rFonts w:ascii="Palatino Linotype" w:hAnsi="Palatino Linotype" w:cs="Arial"/>
          <w:szCs w:val="18"/>
        </w:rPr>
        <w:t xml:space="preserve">. Nový poddodavatel musí splňovat kvalifikaci minimálně v rozsahu, v jakém byla prokázána ve výběrovém řízení.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ab/>
        <w:t>Zhotovitel a jeho poddodavatelé jsou po celou dobu trvání smlouvy v rámci realizace díla až do jeho ukončení povinni splňovat všechny kvalifikační předpoklady bezprostředně související s předmětem plnění díla, které byly prokázány v předchozím výběrovém řízení, na základě něhož byla se zhotovitelem, jakožto vybraným účastníkem výběrového řízení uzavřena příslušná smlouva na předmět plnění veřejné zakázky. Zhotovitel je povinen předložit doklady prokazující splnění výše uvedených kvalifikačních předpokladů do 15 kalendářních dnů ode dne doručení písemné výzvy ze strany Objednatele.</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lastRenderedPageBreak/>
        <w:t xml:space="preserve">Zhotovitel bude dle ustanovení § 2 písm. e) zák. č. 320/2001 Sb., o finanční kontrole ve veřejné správě, v platném znění, osobou povinnou spolupůsobit při výkonu finanční kontroly. Zhotovitel je dále povinen poskytnout na žádost Objednatele nebo zástupců Evropské komise veškeré doklady týkající se této zakázky. Zároveň je Zhotovitel povinen archivovat veškeré písemné doklady týkající se plnění předmětu díla a poskytnout veškeré požadované informace, dokladovat svoji činnost, poskytovat veškerou dokumentaci vztahující se k projektu a umožnit vstup pověřeným osobám do svých objektů a na pozemky k ověřování podmínek plnění předmětu díla.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Zhotovitel je povinen v průběhu díla zaznamenávat do jednoho vyhotovení projek</w:t>
      </w:r>
      <w:r>
        <w:rPr>
          <w:rFonts w:ascii="Palatino Linotype" w:hAnsi="Palatino Linotype" w:cs="Arial"/>
          <w:szCs w:val="18"/>
        </w:rPr>
        <w:softHyphen/>
        <w:t>tové dokumentace</w:t>
      </w:r>
      <w:r w:rsidR="00BD57A9">
        <w:rPr>
          <w:rFonts w:ascii="Palatino Linotype" w:hAnsi="Palatino Linotype" w:cs="Arial"/>
          <w:szCs w:val="18"/>
        </w:rPr>
        <w:t xml:space="preserve">, </w:t>
      </w:r>
      <w:r w:rsidR="00BD57A9" w:rsidRPr="00BD57A9">
        <w:rPr>
          <w:rFonts w:ascii="Palatino Linotype" w:hAnsi="Palatino Linotype" w:cs="Arial"/>
          <w:b/>
          <w:szCs w:val="18"/>
        </w:rPr>
        <w:t xml:space="preserve">pokud </w:t>
      </w:r>
      <w:r w:rsidR="00BD57A9">
        <w:rPr>
          <w:rFonts w:ascii="Palatino Linotype" w:hAnsi="Palatino Linotype" w:cs="Arial"/>
          <w:b/>
          <w:szCs w:val="18"/>
        </w:rPr>
        <w:t>její vyhotovení dílo vyžaduje</w:t>
      </w:r>
      <w:r w:rsidR="00BD57A9">
        <w:rPr>
          <w:rFonts w:ascii="Palatino Linotype" w:hAnsi="Palatino Linotype" w:cs="Arial"/>
          <w:szCs w:val="18"/>
        </w:rPr>
        <w:t xml:space="preserve">, </w:t>
      </w:r>
      <w:r>
        <w:rPr>
          <w:rFonts w:ascii="Palatino Linotype" w:hAnsi="Palatino Linotype" w:cs="Arial"/>
          <w:szCs w:val="18"/>
        </w:rPr>
        <w:t xml:space="preserve">postup provádění díla. Bude trvale uložena na stavbě a bude v průběhu realizace díla na vyžádání předložena ke kontrole </w:t>
      </w:r>
      <w:r w:rsidR="00BD57A9">
        <w:rPr>
          <w:rFonts w:ascii="Palatino Linotype" w:hAnsi="Palatino Linotype" w:cs="Arial"/>
          <w:szCs w:val="18"/>
        </w:rPr>
        <w:t>Objednateli</w:t>
      </w:r>
      <w:r>
        <w:rPr>
          <w:rFonts w:ascii="Palatino Linotype" w:hAnsi="Palatino Linotype" w:cs="Arial"/>
          <w:szCs w:val="18"/>
        </w:rPr>
        <w:t>.</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Zhotovitel se zavazuje k tomu, že po celou dobu realizace díla bude mít k dispozici potřebný počet dostatečně odborně kvalifikovaných pracovníků. U pracovních postu</w:t>
      </w:r>
      <w:r>
        <w:rPr>
          <w:rFonts w:ascii="Palatino Linotype" w:hAnsi="Palatino Linotype" w:cs="Arial"/>
          <w:szCs w:val="18"/>
        </w:rPr>
        <w:softHyphen/>
        <w:t>pů a technologií, kde budou používány speciální materiály nebo kde jsou vyžadovány speciální odborné znalosti či dovednosti pro jejich aplikaci, bude Zhotovitel na žádost Objednatele předkládat před započetím takovýchto prací doklad o odborné způsobi</w:t>
      </w:r>
      <w:r>
        <w:rPr>
          <w:rFonts w:ascii="Palatino Linotype" w:hAnsi="Palatino Linotype" w:cs="Arial"/>
          <w:szCs w:val="18"/>
        </w:rPr>
        <w:softHyphen/>
        <w:t>losti pracovníků (kopii o zaškolení pracovníků u autorizované organizace).</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Zhotovitel je odpovědný za dodržování právních předpisů o bezpečnosti a ochraně zdraví při práci.</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Vlastnické právo ke zhotovovanému dílu</w:t>
      </w:r>
    </w:p>
    <w:p w:rsidR="00A476DD" w:rsidRDefault="00A476DD" w:rsidP="00A476DD">
      <w:pPr>
        <w:pStyle w:val="Import3"/>
        <w:spacing w:before="120" w:line="240" w:lineRule="auto"/>
        <w:jc w:val="both"/>
        <w:rPr>
          <w:rFonts w:ascii="Palatino Linotype" w:hAnsi="Palatino Linotype"/>
          <w:sz w:val="18"/>
          <w:szCs w:val="18"/>
        </w:rPr>
      </w:pPr>
      <w:r>
        <w:rPr>
          <w:rFonts w:ascii="Palatino Linotype" w:hAnsi="Palatino Linotype"/>
          <w:sz w:val="18"/>
          <w:szCs w:val="18"/>
        </w:rPr>
        <w:t xml:space="preserve">                 Vlastníkem zhotovovaného díla je Objednatel. </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Předání díla</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b/>
          <w:szCs w:val="18"/>
        </w:rPr>
      </w:pPr>
      <w:r>
        <w:rPr>
          <w:rFonts w:ascii="Palatino Linotype" w:hAnsi="Palatino Linotype" w:cs="Arial"/>
          <w:b/>
          <w:szCs w:val="18"/>
        </w:rPr>
        <w:tab/>
      </w:r>
      <w:r>
        <w:rPr>
          <w:rFonts w:ascii="Palatino Linotype" w:hAnsi="Palatino Linotype" w:cs="Arial"/>
          <w:szCs w:val="18"/>
        </w:rPr>
        <w:t>Předání díla probíhá jako řízení, jehož předmětem je šetření o skutečném stavu dokončeného díla, případně jeho části na staveništi za účasti Objednatele a Zhotovitele či jimi písemně zmocněných osob.</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Zhotovitel dílo odevzdá a Objednatel převezme formou zápisu o předání a převzetí zhotoveného díla v</w:t>
      </w:r>
      <w:r w:rsidR="003652E0">
        <w:rPr>
          <w:rFonts w:ascii="Palatino Linotype" w:hAnsi="Palatino Linotype" w:cs="Arial"/>
          <w:szCs w:val="18"/>
        </w:rPr>
        <w:t> </w:t>
      </w:r>
      <w:r>
        <w:rPr>
          <w:rFonts w:ascii="Palatino Linotype" w:hAnsi="Palatino Linotype" w:cs="Arial"/>
          <w:szCs w:val="18"/>
        </w:rPr>
        <w:t>souladu</w:t>
      </w:r>
      <w:r w:rsidR="003652E0">
        <w:rPr>
          <w:rFonts w:ascii="Palatino Linotype" w:hAnsi="Palatino Linotype" w:cs="Arial"/>
          <w:szCs w:val="18"/>
        </w:rPr>
        <w:t xml:space="preserve"> </w:t>
      </w:r>
      <w:r>
        <w:rPr>
          <w:rFonts w:ascii="Palatino Linotype" w:hAnsi="Palatino Linotype" w:cs="Arial"/>
          <w:szCs w:val="18"/>
        </w:rPr>
        <w:t xml:space="preserve">s  § 2605 zákona č. 89/2012 Sb., občanského zákoníku. Zhotovitel nejpozději 5 kalendářních dnů předem oznámí Objednateli, že dílo je připraveno k převzetí. Zhotovitel s </w:t>
      </w:r>
      <w:r w:rsidR="003652E0">
        <w:rPr>
          <w:rFonts w:ascii="Palatino Linotype" w:hAnsi="Palatino Linotype" w:cs="Arial"/>
          <w:szCs w:val="18"/>
        </w:rPr>
        <w:t>objednatelem</w:t>
      </w:r>
      <w:r>
        <w:rPr>
          <w:rFonts w:ascii="Palatino Linotype" w:hAnsi="Palatino Linotype" w:cs="Arial"/>
          <w:szCs w:val="18"/>
        </w:rPr>
        <w:t xml:space="preserve"> dohodnou harmonog</w:t>
      </w:r>
      <w:r w:rsidR="003652E0">
        <w:rPr>
          <w:rFonts w:ascii="Palatino Linotype" w:hAnsi="Palatino Linotype" w:cs="Arial"/>
          <w:szCs w:val="18"/>
        </w:rPr>
        <w:t>ram přejímky. Na tomto základě Objednatel</w:t>
      </w:r>
      <w:r>
        <w:rPr>
          <w:rFonts w:ascii="Palatino Linotype" w:hAnsi="Palatino Linotype" w:cs="Arial"/>
          <w:szCs w:val="18"/>
        </w:rPr>
        <w:t xml:space="preserve"> svolá předávací a přejímací řízení.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Zhotovitel je povinen u přejímacího řízení předat Objednateli minimálně ve dvou vyhotoveních veškeré nezbytné doklady, zejména:</w:t>
      </w:r>
    </w:p>
    <w:p w:rsidR="00A476DD" w:rsidRDefault="00A476DD" w:rsidP="00A476DD">
      <w:pPr>
        <w:numPr>
          <w:ilvl w:val="0"/>
          <w:numId w:val="10"/>
        </w:numPr>
        <w:spacing w:before="60"/>
        <w:jc w:val="both"/>
        <w:rPr>
          <w:rFonts w:ascii="Palatino Linotype" w:hAnsi="Palatino Linotype" w:cs="Arial"/>
          <w:snapToGrid w:val="0"/>
          <w:sz w:val="18"/>
          <w:szCs w:val="18"/>
        </w:rPr>
      </w:pPr>
      <w:r>
        <w:rPr>
          <w:rFonts w:ascii="Palatino Linotype" w:hAnsi="Palatino Linotype" w:cs="Arial"/>
          <w:sz w:val="18"/>
          <w:szCs w:val="18"/>
        </w:rPr>
        <w:t>doklady o zajištění likvidace odpadů vzniklých stavebními pracemi na díle v souladu s platným zněním zákona o nakládání s odpady a jeho prováděcími předpisy;</w:t>
      </w:r>
    </w:p>
    <w:p w:rsidR="00A476DD" w:rsidRDefault="00A476DD" w:rsidP="00A476DD">
      <w:pPr>
        <w:numPr>
          <w:ilvl w:val="0"/>
          <w:numId w:val="10"/>
        </w:numPr>
        <w:spacing w:before="60"/>
        <w:jc w:val="both"/>
        <w:rPr>
          <w:rFonts w:ascii="Palatino Linotype" w:hAnsi="Palatino Linotype" w:cs="Arial"/>
          <w:sz w:val="18"/>
          <w:szCs w:val="18"/>
        </w:rPr>
      </w:pPr>
      <w:r>
        <w:rPr>
          <w:rFonts w:ascii="Palatino Linotype" w:hAnsi="Palatino Linotype" w:cs="Arial"/>
          <w:sz w:val="18"/>
          <w:szCs w:val="18"/>
        </w:rPr>
        <w:t>fotodokumentaci postupu stavebních prací v digitální formě;</w:t>
      </w:r>
    </w:p>
    <w:p w:rsidR="00A476DD" w:rsidRDefault="00A476DD" w:rsidP="00A476DD">
      <w:pPr>
        <w:numPr>
          <w:ilvl w:val="0"/>
          <w:numId w:val="10"/>
        </w:numPr>
        <w:spacing w:before="60"/>
        <w:jc w:val="both"/>
        <w:rPr>
          <w:rFonts w:ascii="Palatino Linotype" w:hAnsi="Palatino Linotype" w:cs="Arial"/>
          <w:sz w:val="18"/>
          <w:szCs w:val="18"/>
        </w:rPr>
      </w:pPr>
      <w:r>
        <w:rPr>
          <w:rFonts w:ascii="Palatino Linotype" w:hAnsi="Palatino Linotype" w:cs="Arial"/>
          <w:sz w:val="18"/>
          <w:szCs w:val="18"/>
        </w:rPr>
        <w:t>doklady potřebné ke kolaudaci stavby</w:t>
      </w:r>
      <w:r w:rsidR="005724B6">
        <w:rPr>
          <w:rFonts w:ascii="Palatino Linotype" w:hAnsi="Palatino Linotype" w:cs="Arial"/>
          <w:sz w:val="18"/>
          <w:szCs w:val="18"/>
        </w:rPr>
        <w:t>, pokud jí dílo vyžaduje</w:t>
      </w:r>
      <w:r>
        <w:rPr>
          <w:rFonts w:ascii="Palatino Linotype" w:hAnsi="Palatino Linotype" w:cs="Arial"/>
          <w:sz w:val="18"/>
          <w:szCs w:val="18"/>
        </w:rPr>
        <w:t>;</w:t>
      </w:r>
    </w:p>
    <w:p w:rsidR="00A476DD" w:rsidRDefault="00A476DD" w:rsidP="00A476DD">
      <w:pPr>
        <w:numPr>
          <w:ilvl w:val="0"/>
          <w:numId w:val="10"/>
        </w:numPr>
        <w:spacing w:before="60"/>
        <w:jc w:val="both"/>
        <w:rPr>
          <w:rFonts w:ascii="Palatino Linotype" w:hAnsi="Palatino Linotype" w:cs="Arial"/>
          <w:sz w:val="18"/>
          <w:szCs w:val="18"/>
        </w:rPr>
      </w:pPr>
      <w:r>
        <w:rPr>
          <w:rFonts w:ascii="Palatino Linotype" w:hAnsi="Palatino Linotype" w:cs="Arial"/>
          <w:sz w:val="18"/>
          <w:szCs w:val="18"/>
        </w:rPr>
        <w:t>zápisy a protokoly o provedení předepsaných zkoušek;</w:t>
      </w:r>
    </w:p>
    <w:p w:rsidR="00A476DD" w:rsidRDefault="00A476DD" w:rsidP="00A476DD">
      <w:pPr>
        <w:numPr>
          <w:ilvl w:val="0"/>
          <w:numId w:val="10"/>
        </w:numPr>
        <w:spacing w:before="60"/>
        <w:jc w:val="both"/>
        <w:rPr>
          <w:rFonts w:ascii="Palatino Linotype" w:hAnsi="Palatino Linotype" w:cs="Arial"/>
          <w:sz w:val="18"/>
          <w:szCs w:val="18"/>
        </w:rPr>
      </w:pPr>
      <w:r>
        <w:rPr>
          <w:rFonts w:ascii="Palatino Linotype" w:hAnsi="Palatino Linotype" w:cs="Arial"/>
          <w:sz w:val="18"/>
          <w:szCs w:val="18"/>
        </w:rPr>
        <w:t>zápisy a osvědčení o zkouškách použitých zařízení a materiálů;</w:t>
      </w:r>
    </w:p>
    <w:p w:rsidR="00A476DD" w:rsidRDefault="00A476DD" w:rsidP="00A476DD">
      <w:pPr>
        <w:numPr>
          <w:ilvl w:val="0"/>
          <w:numId w:val="10"/>
        </w:numPr>
        <w:spacing w:before="60"/>
        <w:jc w:val="both"/>
        <w:rPr>
          <w:rFonts w:ascii="Palatino Linotype" w:hAnsi="Palatino Linotype" w:cs="Arial"/>
          <w:sz w:val="18"/>
          <w:szCs w:val="18"/>
        </w:rPr>
      </w:pPr>
      <w:r>
        <w:rPr>
          <w:rFonts w:ascii="Palatino Linotype" w:hAnsi="Palatino Linotype" w:cs="Arial"/>
          <w:sz w:val="18"/>
          <w:szCs w:val="18"/>
        </w:rPr>
        <w:t>zápisy o prověření prací a konstrukcí zakrytých v průběhu prací;</w:t>
      </w:r>
    </w:p>
    <w:p w:rsidR="00A476DD" w:rsidRDefault="00A476DD" w:rsidP="00A476DD">
      <w:pPr>
        <w:numPr>
          <w:ilvl w:val="0"/>
          <w:numId w:val="10"/>
        </w:numPr>
        <w:spacing w:before="60"/>
        <w:jc w:val="both"/>
        <w:rPr>
          <w:rFonts w:ascii="Palatino Linotype" w:hAnsi="Palatino Linotype" w:cs="Arial"/>
          <w:sz w:val="18"/>
          <w:szCs w:val="18"/>
        </w:rPr>
      </w:pPr>
      <w:r>
        <w:rPr>
          <w:rFonts w:ascii="Palatino Linotype" w:hAnsi="Palatino Linotype" w:cs="Arial"/>
          <w:sz w:val="18"/>
          <w:szCs w:val="18"/>
        </w:rPr>
        <w:t xml:space="preserve">záruční listy a návody k obsluze od </w:t>
      </w:r>
      <w:r w:rsidR="005724B6">
        <w:rPr>
          <w:rFonts w:ascii="Palatino Linotype" w:hAnsi="Palatino Linotype" w:cs="Arial"/>
          <w:sz w:val="18"/>
          <w:szCs w:val="18"/>
        </w:rPr>
        <w:t xml:space="preserve">případných </w:t>
      </w:r>
      <w:r>
        <w:rPr>
          <w:rFonts w:ascii="Palatino Linotype" w:hAnsi="Palatino Linotype" w:cs="Arial"/>
          <w:sz w:val="18"/>
          <w:szCs w:val="18"/>
        </w:rPr>
        <w:t>dodaných zařízení;</w:t>
      </w:r>
    </w:p>
    <w:p w:rsidR="00A476DD" w:rsidRDefault="00A476DD" w:rsidP="00A476DD">
      <w:pPr>
        <w:numPr>
          <w:ilvl w:val="0"/>
          <w:numId w:val="10"/>
        </w:numPr>
        <w:spacing w:before="60"/>
        <w:jc w:val="both"/>
        <w:rPr>
          <w:rFonts w:ascii="Palatino Linotype" w:hAnsi="Palatino Linotype" w:cs="Arial"/>
          <w:sz w:val="18"/>
          <w:szCs w:val="18"/>
        </w:rPr>
      </w:pPr>
      <w:r>
        <w:rPr>
          <w:rFonts w:ascii="Palatino Linotype" w:hAnsi="Palatino Linotype" w:cs="Arial"/>
          <w:sz w:val="18"/>
          <w:szCs w:val="18"/>
        </w:rPr>
        <w:t>doklady o provedení dalších zkoušek, revizí, atesty, certifikáty, prohlášení o shodě použitých materiálů a výrobků;</w:t>
      </w:r>
    </w:p>
    <w:p w:rsidR="00A476DD" w:rsidRDefault="00A476DD" w:rsidP="00A476DD">
      <w:pPr>
        <w:numPr>
          <w:ilvl w:val="0"/>
          <w:numId w:val="10"/>
        </w:numPr>
        <w:spacing w:before="60"/>
        <w:jc w:val="both"/>
        <w:rPr>
          <w:rFonts w:ascii="Palatino Linotype" w:hAnsi="Palatino Linotype" w:cs="Arial"/>
          <w:sz w:val="18"/>
          <w:szCs w:val="18"/>
        </w:rPr>
      </w:pPr>
      <w:r>
        <w:rPr>
          <w:rFonts w:ascii="Palatino Linotype" w:hAnsi="Palatino Linotype" w:cs="Arial"/>
          <w:sz w:val="18"/>
          <w:szCs w:val="18"/>
        </w:rPr>
        <w:t>předpisy k jednotlivým technickým zařízením a doklady o provedení zaškolení obsluhy;</w:t>
      </w:r>
    </w:p>
    <w:p w:rsidR="00A476DD" w:rsidRDefault="00A476DD" w:rsidP="00A476DD">
      <w:pPr>
        <w:numPr>
          <w:ilvl w:val="0"/>
          <w:numId w:val="10"/>
        </w:numPr>
        <w:spacing w:before="60"/>
        <w:jc w:val="both"/>
        <w:rPr>
          <w:rFonts w:ascii="Palatino Linotype" w:hAnsi="Palatino Linotype" w:cs="Arial"/>
          <w:sz w:val="18"/>
          <w:szCs w:val="18"/>
        </w:rPr>
      </w:pPr>
      <w:r>
        <w:rPr>
          <w:rFonts w:ascii="Palatino Linotype" w:hAnsi="Palatino Linotype" w:cs="Arial"/>
          <w:sz w:val="18"/>
          <w:szCs w:val="18"/>
        </w:rPr>
        <w:t>doklady o individuálním vyzkoušení.</w:t>
      </w:r>
    </w:p>
    <w:p w:rsidR="00A476DD" w:rsidRDefault="00A476DD" w:rsidP="00A476DD">
      <w:pPr>
        <w:pStyle w:val="Zkladntext"/>
        <w:tabs>
          <w:tab w:val="right" w:pos="8787"/>
        </w:tabs>
        <w:suppressAutoHyphens/>
        <w:spacing w:before="57"/>
        <w:ind w:left="716"/>
        <w:jc w:val="both"/>
        <w:rPr>
          <w:rFonts w:ascii="Palatino Linotype" w:hAnsi="Palatino Linotype" w:cs="Arial"/>
          <w:szCs w:val="18"/>
        </w:rPr>
      </w:pPr>
      <w:r>
        <w:rPr>
          <w:rFonts w:ascii="Palatino Linotype" w:hAnsi="Palatino Linotype" w:cs="Arial"/>
          <w:szCs w:val="18"/>
        </w:rPr>
        <w:t>Předává-li se pouze část díla, předá Zhotovitel Objednateli doklady týkající se této části díla.</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Objednatel nemá právo odmítnout převzetí stavby pro ojedinělé drobné vady, které samy o sobě ani ve spojitosti s jinými nebrání užívání díla funkčně nebo esteticky, ani jeho užívání podstatným způsobem neomezují.</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Odpovědnost za vady</w:t>
      </w:r>
    </w:p>
    <w:p w:rsidR="00A476DD" w:rsidRDefault="00A476DD" w:rsidP="00A476DD">
      <w:pPr>
        <w:pStyle w:val="Zkladntext"/>
        <w:numPr>
          <w:ilvl w:val="1"/>
          <w:numId w:val="1"/>
        </w:numPr>
        <w:tabs>
          <w:tab w:val="num" w:pos="0"/>
        </w:tabs>
        <w:suppressAutoHyphens/>
        <w:spacing w:before="57"/>
        <w:rPr>
          <w:rFonts w:ascii="Palatino Linotype" w:eastAsia="Arial" w:hAnsi="Palatino Linotype" w:cs="Arial"/>
          <w:szCs w:val="18"/>
        </w:rPr>
      </w:pPr>
      <w:r>
        <w:rPr>
          <w:rFonts w:ascii="Palatino Linotype" w:hAnsi="Palatino Linotype" w:cs="Arial"/>
          <w:b/>
          <w:szCs w:val="18"/>
        </w:rPr>
        <w:tab/>
      </w:r>
      <w:r>
        <w:rPr>
          <w:rFonts w:ascii="Palatino Linotype" w:eastAsia="Arial" w:hAnsi="Palatino Linotype" w:cs="Arial"/>
          <w:szCs w:val="18"/>
        </w:rPr>
        <w:t>Dílo má vady, jestliže provedení díla neodpovídá výsledku určenému v této smlouvě.</w:t>
      </w:r>
    </w:p>
    <w:p w:rsidR="00A476DD" w:rsidRDefault="00A476DD" w:rsidP="00A476DD">
      <w:pPr>
        <w:pStyle w:val="Zkladntext"/>
        <w:numPr>
          <w:ilvl w:val="1"/>
          <w:numId w:val="1"/>
        </w:numPr>
        <w:tabs>
          <w:tab w:val="num" w:pos="0"/>
        </w:tabs>
        <w:suppressAutoHyphens/>
        <w:spacing w:before="57"/>
        <w:jc w:val="both"/>
        <w:rPr>
          <w:rFonts w:ascii="Palatino Linotype" w:eastAsia="Arial" w:hAnsi="Palatino Linotype" w:cs="Arial"/>
          <w:szCs w:val="18"/>
        </w:rPr>
      </w:pPr>
      <w:r>
        <w:rPr>
          <w:rFonts w:ascii="Palatino Linotype" w:eastAsia="Arial" w:hAnsi="Palatino Linotype" w:cs="Arial"/>
          <w:szCs w:val="18"/>
        </w:rPr>
        <w:t xml:space="preserve">Záruční doba činí </w:t>
      </w:r>
      <w:r>
        <w:rPr>
          <w:rFonts w:ascii="Palatino Linotype" w:eastAsia="Arial" w:hAnsi="Palatino Linotype" w:cs="Arial"/>
          <w:b/>
          <w:bCs/>
          <w:szCs w:val="18"/>
        </w:rPr>
        <w:t>60 kalendářních měsíců na celé dílo</w:t>
      </w:r>
      <w:r>
        <w:rPr>
          <w:rFonts w:ascii="Palatino Linotype" w:eastAsia="Arial" w:hAnsi="Palatino Linotype" w:cs="Arial"/>
          <w:szCs w:val="18"/>
        </w:rPr>
        <w:t xml:space="preserve"> a počíná běžet ode dne předání a převzetí díla, resp. jeho poslední části. V této době zodpovídá Zhotovitel za to, že dílo bude mít vlastnosti stanovené </w:t>
      </w:r>
      <w:r w:rsidR="003652E0">
        <w:rPr>
          <w:rFonts w:ascii="Palatino Linotype" w:hAnsi="Palatino Linotype" w:cs="Arial"/>
          <w:szCs w:val="18"/>
        </w:rPr>
        <w:t>ZADÁNÍ</w:t>
      </w:r>
      <w:r>
        <w:rPr>
          <w:rFonts w:ascii="Palatino Linotype" w:eastAsia="Arial" w:hAnsi="Palatino Linotype" w:cs="Arial"/>
          <w:szCs w:val="18"/>
        </w:rPr>
        <w:t xml:space="preserve"> a v této smlouvě.</w:t>
      </w:r>
    </w:p>
    <w:p w:rsidR="00A476DD" w:rsidRDefault="00A476DD" w:rsidP="00A476DD">
      <w:pPr>
        <w:pStyle w:val="Zkladntext"/>
        <w:numPr>
          <w:ilvl w:val="1"/>
          <w:numId w:val="1"/>
        </w:numPr>
        <w:tabs>
          <w:tab w:val="num" w:pos="0"/>
        </w:tabs>
        <w:suppressAutoHyphens/>
        <w:spacing w:before="57"/>
        <w:jc w:val="both"/>
        <w:rPr>
          <w:rFonts w:ascii="Palatino Linotype" w:eastAsia="Arial" w:hAnsi="Palatino Linotype" w:cs="Arial"/>
          <w:szCs w:val="18"/>
        </w:rPr>
      </w:pPr>
      <w:r>
        <w:rPr>
          <w:rFonts w:ascii="Palatino Linotype" w:eastAsia="Arial" w:hAnsi="Palatino Linotype" w:cs="Arial"/>
          <w:szCs w:val="18"/>
        </w:rPr>
        <w:lastRenderedPageBreak/>
        <w:t>Zhotovitel odpovídá za vady, které má dílo v době jeho předání. Dále odpovídá za vady, zjištěné Objednatelem po předání, jestliže tyto vady byly způsobeny porušením povinností Zhotovitele.</w:t>
      </w:r>
    </w:p>
    <w:p w:rsidR="00A476DD" w:rsidRDefault="00A476DD" w:rsidP="00A476DD">
      <w:pPr>
        <w:pStyle w:val="Zkladntext"/>
        <w:numPr>
          <w:ilvl w:val="1"/>
          <w:numId w:val="1"/>
        </w:numPr>
        <w:tabs>
          <w:tab w:val="num" w:pos="0"/>
        </w:tabs>
        <w:suppressAutoHyphens/>
        <w:spacing w:before="57"/>
        <w:jc w:val="both"/>
        <w:rPr>
          <w:rFonts w:ascii="Palatino Linotype" w:eastAsia="Arial" w:hAnsi="Palatino Linotype" w:cs="Arial"/>
          <w:szCs w:val="18"/>
        </w:rPr>
      </w:pPr>
      <w:r>
        <w:rPr>
          <w:rFonts w:ascii="Palatino Linotype" w:eastAsia="Arial" w:hAnsi="Palatino Linotype" w:cs="Arial"/>
          <w:szCs w:val="18"/>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rsidR="00A476DD" w:rsidRDefault="00A476DD" w:rsidP="00A476DD">
      <w:pPr>
        <w:pStyle w:val="Zkladntext"/>
        <w:numPr>
          <w:ilvl w:val="1"/>
          <w:numId w:val="1"/>
        </w:numPr>
        <w:tabs>
          <w:tab w:val="num" w:pos="0"/>
        </w:tabs>
        <w:suppressAutoHyphens/>
        <w:spacing w:before="57"/>
        <w:jc w:val="both"/>
        <w:rPr>
          <w:rFonts w:ascii="Palatino Linotype" w:hAnsi="Palatino Linotype" w:cs="Arial"/>
          <w:b/>
          <w:bCs/>
          <w:szCs w:val="18"/>
        </w:rPr>
      </w:pPr>
      <w:r>
        <w:rPr>
          <w:rFonts w:ascii="Palatino Linotype" w:eastAsia="Arial" w:hAnsi="Palatino Linotype" w:cs="Arial"/>
          <w:szCs w:val="18"/>
        </w:rPr>
        <w:t>Objednatel je povinen reklamovat vady díla písemně u Zhotovitele bez zbytečného odkladu po jejich zjištění. V reklamaci budou vady popsány či uvedeno, jak se projevují. Objednatel je oprávněn v reklamaci uvést volbu svého nároku z vad díla.</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Smluvní pokuty</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szCs w:val="18"/>
        </w:rPr>
        <w:t>Při prodlení Objednatele s úhradou dlužné částky je Zhotovitel oprávněn účtovat úrok 0,02 % za každý den prodlení z dlužné částky.</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cs="Arial"/>
          <w:b/>
          <w:szCs w:val="18"/>
        </w:rPr>
        <w:tab/>
      </w:r>
      <w:r>
        <w:rPr>
          <w:rFonts w:ascii="Palatino Linotype" w:hAnsi="Palatino Linotype" w:cs="Arial"/>
          <w:szCs w:val="18"/>
        </w:rPr>
        <w:t>V případě prodlení Zhotovitele se splněním jeho povinnosti připravit, ukončit a předat dílo dle bodu 2.1.2 je Zhotovitel povinen zaplatit smluvní pokutu ve výši 0</w:t>
      </w:r>
      <w:r>
        <w:rPr>
          <w:rFonts w:ascii="Palatino Linotype" w:hAnsi="Palatino Linotype"/>
          <w:szCs w:val="18"/>
        </w:rPr>
        <w:t xml:space="preserve">,2 % z ceny uvedené v čl. </w:t>
      </w:r>
      <w:proofErr w:type="gramStart"/>
      <w:r>
        <w:rPr>
          <w:rFonts w:ascii="Palatino Linotype" w:hAnsi="Palatino Linotype"/>
          <w:szCs w:val="18"/>
        </w:rPr>
        <w:t>4.3. této</w:t>
      </w:r>
      <w:proofErr w:type="gramEnd"/>
      <w:r>
        <w:rPr>
          <w:rFonts w:ascii="Palatino Linotype" w:hAnsi="Palatino Linotype"/>
          <w:szCs w:val="18"/>
        </w:rPr>
        <w:t xml:space="preserve"> Smlouvy, a to</w:t>
      </w:r>
      <w:r>
        <w:rPr>
          <w:rFonts w:ascii="Palatino Linotype" w:hAnsi="Palatino Linotype" w:cs="Arial"/>
          <w:szCs w:val="18"/>
        </w:rPr>
        <w:t xml:space="preserve"> za každý kalendářní den prodlení.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szCs w:val="18"/>
        </w:rPr>
        <w:t xml:space="preserve">Pokud Zhotovitel neodstraní nedodělky či vady uvedené v zápise o předání a převzetí díla v dohodnutém termínu, zaplatí Objednateli smluvní pokutu 1.000,- Kč za každý nedodělek či vadu, u nichž je v prodlení, a </w:t>
      </w:r>
      <w:r w:rsidR="003652E0">
        <w:rPr>
          <w:rFonts w:ascii="Palatino Linotype" w:hAnsi="Palatino Linotype"/>
          <w:szCs w:val="18"/>
        </w:rPr>
        <w:t xml:space="preserve">to </w:t>
      </w:r>
      <w:r>
        <w:rPr>
          <w:rFonts w:ascii="Palatino Linotype" w:hAnsi="Palatino Linotype"/>
          <w:szCs w:val="18"/>
        </w:rPr>
        <w:t>za každý den prodlení.</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szCs w:val="18"/>
        </w:rPr>
        <w:t xml:space="preserve">Pokud Zhotovitel nevyklidí staveniště ve sjednaném termínu dle ustanovení článku </w:t>
      </w:r>
      <w:proofErr w:type="gramStart"/>
      <w:r>
        <w:rPr>
          <w:rFonts w:ascii="Palatino Linotype" w:hAnsi="Palatino Linotype"/>
          <w:szCs w:val="18"/>
        </w:rPr>
        <w:t>6.5., je</w:t>
      </w:r>
      <w:proofErr w:type="gramEnd"/>
      <w:r>
        <w:rPr>
          <w:rFonts w:ascii="Palatino Linotype" w:hAnsi="Palatino Linotype"/>
          <w:szCs w:val="18"/>
        </w:rPr>
        <w:t xml:space="preserve"> povinen zaplatit Objednateli smluvní pokutu ve výši 0,05 % z ceny uvedené v čl. 4.3. této Smlouvy, a to za každý i započatý den prodlení.</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olor w:val="000000"/>
          <w:szCs w:val="18"/>
        </w:rPr>
      </w:pPr>
      <w:r>
        <w:rPr>
          <w:rFonts w:ascii="Palatino Linotype" w:hAnsi="Palatino Linotype"/>
          <w:color w:val="000000"/>
          <w:szCs w:val="18"/>
        </w:rPr>
        <w:tab/>
      </w:r>
      <w:r>
        <w:rPr>
          <w:rFonts w:ascii="Palatino Linotype" w:hAnsi="Palatino Linotype"/>
          <w:szCs w:val="18"/>
        </w:rPr>
        <w:t xml:space="preserve">Pokud Zhotovitel neodstraní reklamovanou vadu ve sjednaném termínu, je povinen zaplatit Objednateli smluvní pokutu 1.000,- Kč za každou reklamovanou vadu, u níž je v prodlení, a za každý den prodlení.  Označil-li Objednatel oprávněně v reklamaci, že se jedná o vadu, která brání řádnému užívání díla, případně hrozí nebezpečí škody velkého rozsahu – havárie, sjednávají obě smluvní strany smluvní pokuty ve výši 5.000,- Kč za každou reklamovanou vadu, u níž je v prodlení, a za každý den prodlení.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szCs w:val="18"/>
        </w:rPr>
        <w:t xml:space="preserve">Je-li ujednána smluvní pokuta, nemá Zhotovitel právo na náhradu škody vzniklé z porušení povinnosti, ke kterému se smluvní pokuta vztahuje. </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Odstoupení od smlouvy</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cs="Arial"/>
          <w:szCs w:val="18"/>
        </w:rPr>
        <w:t>Objednatel si vyhrazuje právo odstoupit od smlouvy z důvodu nepřidělení finančních prostředků z dotačního programu a v případě, že nastanou na straně Objednatele nepředvídatelné okolnosti, v důsledku kterých nebude Objednatel schopen poskytnout potřebné spolufinancování projektu z vlastních prostředků.</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szCs w:val="18"/>
        </w:rPr>
      </w:pPr>
      <w:r>
        <w:rPr>
          <w:rFonts w:ascii="Palatino Linotype" w:hAnsi="Palatino Linotype" w:cs="Arial"/>
          <w:szCs w:val="18"/>
        </w:rPr>
        <w:tab/>
        <w:t>Pro případ odstoupení ze strany Objednatele dle ustanovení této smlouvy má Zhotovitel právo na úhradu pouze za řádně provedené práce a prokazatelně vzniklé a zajištěné dodávky a služby.</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b/>
          <w:szCs w:val="18"/>
        </w:rPr>
        <w:tab/>
      </w:r>
      <w:r>
        <w:rPr>
          <w:rFonts w:ascii="Palatino Linotype" w:hAnsi="Palatino Linotype" w:cs="Arial"/>
          <w:szCs w:val="18"/>
        </w:rPr>
        <w:t>Od této smlouvy může Objednatel odstoupit z důvodu podstatného porušení této smlouvy Zhotovitelem. Právní účinky odstoupení od této smlouvy nastávají dnem doručení oznámení o odstoupení Zhotoviteli. Pro odstoupení platí příslušná ustanovení občanského zákoníku.</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Smluvní strany se dohodly, že Objednatel může odstoupit od smlouvy v následujících případech:</w:t>
      </w:r>
    </w:p>
    <w:p w:rsidR="00A476DD" w:rsidRDefault="00A476DD" w:rsidP="00A476DD">
      <w:pPr>
        <w:pStyle w:val="Zkladntext"/>
        <w:numPr>
          <w:ilvl w:val="1"/>
          <w:numId w:val="11"/>
        </w:numPr>
        <w:suppressAutoHyphens/>
        <w:ind w:left="1134"/>
        <w:rPr>
          <w:rFonts w:ascii="Palatino Linotype" w:eastAsia="Arial" w:hAnsi="Palatino Linotype" w:cs="Arial"/>
          <w:color w:val="000000"/>
          <w:szCs w:val="18"/>
        </w:rPr>
      </w:pPr>
      <w:r>
        <w:rPr>
          <w:rFonts w:ascii="Palatino Linotype" w:eastAsia="Arial" w:hAnsi="Palatino Linotype" w:cs="Arial"/>
          <w:color w:val="000000"/>
          <w:szCs w:val="18"/>
        </w:rPr>
        <w:t xml:space="preserve">nepředložení platných dokladů o pojištění odpovědnosti za škodu dle ustanovení článku </w:t>
      </w:r>
      <w:proofErr w:type="gramStart"/>
      <w:r>
        <w:rPr>
          <w:rFonts w:ascii="Palatino Linotype" w:eastAsia="Arial" w:hAnsi="Palatino Linotype" w:cs="Arial"/>
          <w:color w:val="000000"/>
          <w:szCs w:val="18"/>
        </w:rPr>
        <w:t>6.2. této</w:t>
      </w:r>
      <w:proofErr w:type="gramEnd"/>
      <w:r>
        <w:rPr>
          <w:rFonts w:ascii="Palatino Linotype" w:eastAsia="Arial" w:hAnsi="Palatino Linotype" w:cs="Arial"/>
          <w:color w:val="000000"/>
          <w:szCs w:val="18"/>
        </w:rPr>
        <w:t xml:space="preserve"> smlouvy;</w:t>
      </w:r>
    </w:p>
    <w:p w:rsidR="00A476DD" w:rsidRDefault="00A476DD" w:rsidP="00A476DD">
      <w:pPr>
        <w:pStyle w:val="Zkladntext"/>
        <w:numPr>
          <w:ilvl w:val="1"/>
          <w:numId w:val="11"/>
        </w:numPr>
        <w:suppressAutoHyphens/>
        <w:ind w:left="1134"/>
        <w:rPr>
          <w:rFonts w:ascii="Palatino Linotype" w:eastAsia="Arial" w:hAnsi="Palatino Linotype" w:cs="Arial"/>
          <w:color w:val="000000"/>
          <w:szCs w:val="18"/>
        </w:rPr>
      </w:pPr>
      <w:r>
        <w:rPr>
          <w:rFonts w:ascii="Palatino Linotype" w:eastAsia="Arial" w:hAnsi="Palatino Linotype" w:cs="Arial"/>
          <w:color w:val="000000"/>
          <w:szCs w:val="18"/>
        </w:rPr>
        <w:t xml:space="preserve">ve vztahu k Zhotoviteli bude zahájeno </w:t>
      </w:r>
      <w:proofErr w:type="spellStart"/>
      <w:r>
        <w:rPr>
          <w:rFonts w:ascii="Palatino Linotype" w:eastAsia="Arial" w:hAnsi="Palatino Linotype" w:cs="Arial"/>
          <w:color w:val="000000"/>
          <w:szCs w:val="18"/>
        </w:rPr>
        <w:t>insolvenční</w:t>
      </w:r>
      <w:proofErr w:type="spellEnd"/>
      <w:r>
        <w:rPr>
          <w:rFonts w:ascii="Palatino Linotype" w:eastAsia="Arial" w:hAnsi="Palatino Linotype" w:cs="Arial"/>
          <w:color w:val="000000"/>
          <w:szCs w:val="18"/>
        </w:rPr>
        <w:t xml:space="preserve"> řízení;</w:t>
      </w:r>
    </w:p>
    <w:p w:rsidR="00A476DD" w:rsidRDefault="00A476DD" w:rsidP="00A476DD">
      <w:pPr>
        <w:pStyle w:val="Zkladntext"/>
        <w:numPr>
          <w:ilvl w:val="1"/>
          <w:numId w:val="11"/>
        </w:numPr>
        <w:suppressAutoHyphens/>
        <w:ind w:left="1134"/>
        <w:rPr>
          <w:rFonts w:ascii="Palatino Linotype" w:eastAsia="Arial" w:hAnsi="Palatino Linotype" w:cs="Arial"/>
          <w:color w:val="000000"/>
          <w:szCs w:val="18"/>
        </w:rPr>
      </w:pPr>
      <w:r>
        <w:rPr>
          <w:rFonts w:ascii="Palatino Linotype" w:eastAsia="Arial" w:hAnsi="Palatino Linotype" w:cs="Arial"/>
          <w:color w:val="000000"/>
          <w:szCs w:val="18"/>
        </w:rPr>
        <w:t>zastavení či přerušení prací Zhotovitelem na zhotovovaném díle bez odůvod</w:t>
      </w:r>
      <w:r>
        <w:rPr>
          <w:rFonts w:ascii="Palatino Linotype" w:eastAsia="Arial" w:hAnsi="Palatino Linotype" w:cs="Arial"/>
          <w:color w:val="000000"/>
          <w:szCs w:val="18"/>
        </w:rPr>
        <w:softHyphen/>
        <w:t>nění na více než 10 kalendářních dnů;</w:t>
      </w:r>
    </w:p>
    <w:p w:rsidR="00A476DD" w:rsidRDefault="00A476DD" w:rsidP="00A476DD">
      <w:pPr>
        <w:pStyle w:val="Zkladntext"/>
        <w:numPr>
          <w:ilvl w:val="1"/>
          <w:numId w:val="11"/>
        </w:numPr>
        <w:suppressAutoHyphens/>
        <w:ind w:left="1134"/>
        <w:jc w:val="both"/>
        <w:rPr>
          <w:rFonts w:ascii="Palatino Linotype" w:eastAsia="Arial" w:hAnsi="Palatino Linotype" w:cs="Arial"/>
          <w:color w:val="000000"/>
          <w:szCs w:val="18"/>
        </w:rPr>
      </w:pPr>
      <w:r>
        <w:rPr>
          <w:rFonts w:ascii="Palatino Linotype" w:eastAsia="Arial" w:hAnsi="Palatino Linotype" w:cs="Arial"/>
          <w:color w:val="000000"/>
          <w:szCs w:val="18"/>
        </w:rPr>
        <w:t xml:space="preserve"> prodlení Zhotovitele se splněním některého termínu uzlového bodu delším než 14 kalendářních dnů, nebo s termínem předání díla delším než 10 kalendářních dnů;</w:t>
      </w:r>
    </w:p>
    <w:p w:rsidR="00A476DD" w:rsidRDefault="00A476DD" w:rsidP="00A476DD">
      <w:pPr>
        <w:pStyle w:val="Zkladntext"/>
        <w:numPr>
          <w:ilvl w:val="1"/>
          <w:numId w:val="11"/>
        </w:numPr>
        <w:suppressAutoHyphens/>
        <w:ind w:left="1134"/>
        <w:rPr>
          <w:rFonts w:ascii="Palatino Linotype" w:eastAsia="Arial" w:hAnsi="Palatino Linotype" w:cs="Arial"/>
          <w:color w:val="000000"/>
          <w:szCs w:val="18"/>
        </w:rPr>
      </w:pPr>
      <w:r>
        <w:rPr>
          <w:rFonts w:ascii="Palatino Linotype" w:eastAsia="Arial" w:hAnsi="Palatino Linotype" w:cs="Arial"/>
          <w:color w:val="000000"/>
          <w:szCs w:val="18"/>
        </w:rPr>
        <w:t xml:space="preserve"> prováděním díla v rozporu s touto smlouvou;</w:t>
      </w:r>
    </w:p>
    <w:p w:rsidR="00A476DD" w:rsidRDefault="00A476DD" w:rsidP="00A476DD">
      <w:pPr>
        <w:pStyle w:val="Zkladntext"/>
        <w:numPr>
          <w:ilvl w:val="1"/>
          <w:numId w:val="11"/>
        </w:numPr>
        <w:suppressAutoHyphens/>
        <w:ind w:left="1134"/>
        <w:rPr>
          <w:rFonts w:ascii="Palatino Linotype" w:hAnsi="Palatino Linotype" w:cs="Arial"/>
          <w:b/>
          <w:bCs/>
          <w:szCs w:val="18"/>
        </w:rPr>
      </w:pPr>
      <w:r>
        <w:rPr>
          <w:rFonts w:ascii="Palatino Linotype" w:eastAsia="Arial" w:hAnsi="Palatino Linotype" w:cs="Arial"/>
          <w:color w:val="000000"/>
          <w:szCs w:val="18"/>
        </w:rPr>
        <w:t xml:space="preserve"> porušení ustanovení článku </w:t>
      </w:r>
      <w:proofErr w:type="gramStart"/>
      <w:r>
        <w:rPr>
          <w:rFonts w:ascii="Palatino Linotype" w:eastAsia="Arial" w:hAnsi="Palatino Linotype" w:cs="Arial"/>
          <w:color w:val="000000"/>
          <w:szCs w:val="18"/>
        </w:rPr>
        <w:t>10.8. až</w:t>
      </w:r>
      <w:proofErr w:type="gramEnd"/>
      <w:r>
        <w:rPr>
          <w:rFonts w:ascii="Palatino Linotype" w:eastAsia="Arial" w:hAnsi="Palatino Linotype" w:cs="Arial"/>
          <w:color w:val="000000"/>
          <w:szCs w:val="18"/>
        </w:rPr>
        <w:t xml:space="preserve"> 10.10. této smlouvy.</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lastRenderedPageBreak/>
        <w:t xml:space="preserve"> Ochrana informací</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b/>
          <w:szCs w:val="18"/>
        </w:rPr>
        <w:tab/>
      </w:r>
      <w:r>
        <w:rPr>
          <w:rFonts w:ascii="Palatino Linotype" w:hAnsi="Palatino Linotype" w:cs="Arial"/>
          <w:szCs w:val="18"/>
        </w:rPr>
        <w:t>Objednatel má v souladu se zákonem číslo 106/1999 Sb., o svobodném přístupu k informacím, v platném znění, povinnost poskytnout informaci o rozsahu a příjemci prostředků z rozpočtu Objednatele, to je zejména informaci o ceně díla a název a sídlo Zhotovitele. Zhotovitel prohlašuje, že je seznámen se skutečností, že poskytnutí těchto informací se dle citovaného zákona nepovažuje za porušení obchodního tajemství.</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 xml:space="preserve">Zhotovitel rovněž bere na vědomí, že Objednatel je povinnou osobou ve smyslu zákona č. 340/2015 Sb., o zvláštních podmínkách účinnosti některých smluv, a že je povinen bezodkladně po uzavření této smlouvy odeslat smlouvu k řádnému uveřejnění do registru smluv vedeného Ministerstvem vnitra ČR. O uveřejnění smlouvy Objednatel bezodkladně informuje Zhotovitele v případě, že jeho kontaktní údaj nebude uveden přímo do registru smluv jako kontakt pro notifikaci o uveřejnění. Smluvní strany v souvislosti s tím prohlašují, že žádná část smlouvy nenaplňuje znaky obchodního tajemství (§ 504 zákona č. 89/2012 Sb., obchodní zákoník). </w:t>
      </w:r>
    </w:p>
    <w:p w:rsidR="00A476DD" w:rsidRDefault="00A476DD" w:rsidP="00A476DD">
      <w:pPr>
        <w:pStyle w:val="Zkladntext"/>
        <w:tabs>
          <w:tab w:val="right" w:pos="8787"/>
        </w:tabs>
        <w:suppressAutoHyphens/>
        <w:spacing w:before="57"/>
        <w:ind w:left="716"/>
        <w:jc w:val="both"/>
        <w:rPr>
          <w:rFonts w:ascii="Palatino Linotype" w:hAnsi="Palatino Linotype" w:cs="Arial"/>
          <w:szCs w:val="18"/>
        </w:rPr>
      </w:pP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i/>
          <w:caps/>
          <w:szCs w:val="18"/>
        </w:rPr>
      </w:pPr>
      <w:r>
        <w:rPr>
          <w:rFonts w:ascii="Palatino Linotype" w:hAnsi="Palatino Linotype" w:cs="Arial"/>
          <w:caps/>
          <w:szCs w:val="18"/>
        </w:rPr>
        <w:tab/>
        <w:t>ochrana práv k průmyslOvému a duševnímu vlastnictví</w:t>
      </w:r>
    </w:p>
    <w:p w:rsidR="00A476DD" w:rsidRDefault="00A476DD" w:rsidP="00A476DD">
      <w:pPr>
        <w:pStyle w:val="Zhlav"/>
        <w:spacing w:before="60"/>
        <w:ind w:left="709"/>
        <w:jc w:val="both"/>
        <w:rPr>
          <w:rFonts w:ascii="Palatino Linotype" w:hAnsi="Palatino Linotype" w:cs="Arial"/>
          <w:sz w:val="18"/>
          <w:szCs w:val="18"/>
        </w:rPr>
      </w:pPr>
      <w:r>
        <w:rPr>
          <w:rFonts w:ascii="Palatino Linotype" w:hAnsi="Palatino Linotype" w:cs="Arial"/>
          <w:snapToGrid w:val="0"/>
          <w:sz w:val="18"/>
          <w:szCs w:val="18"/>
        </w:rPr>
        <w:tab/>
      </w:r>
      <w:r>
        <w:rPr>
          <w:rFonts w:ascii="Palatino Linotype" w:hAnsi="Palatino Linotype" w:cs="Arial"/>
          <w:sz w:val="18"/>
          <w:szCs w:val="18"/>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poddodavatelům.</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 xml:space="preserve">Společná ustanovení o povinnostech dodavatele (zhotovitele) </w:t>
      </w:r>
      <w:r>
        <w:rPr>
          <w:rFonts w:ascii="Palatino Linotype" w:hAnsi="Palatino Linotype"/>
          <w:sz w:val="24"/>
          <w:szCs w:val="24"/>
        </w:rPr>
        <w:br/>
        <w:t xml:space="preserve">pro výběrová řízení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Dodavatel je povinen uchovávat veškerou dokumentaci související s realizací projektu včetně účetních dokladů minimálně do konce roku 202</w:t>
      </w:r>
      <w:r w:rsidR="00104235">
        <w:rPr>
          <w:rFonts w:ascii="Palatino Linotype" w:hAnsi="Palatino Linotype" w:cs="Arial"/>
          <w:szCs w:val="18"/>
        </w:rPr>
        <w:t>9</w:t>
      </w:r>
      <w:r>
        <w:rPr>
          <w:rFonts w:ascii="Palatino Linotype" w:hAnsi="Palatino Linotype" w:cs="Arial"/>
          <w:szCs w:val="18"/>
        </w:rPr>
        <w:t xml:space="preserve">. Pokud je v českých právních předpisech stanovena lhůta delší, musí ji žadatel/příjemce použít.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 xml:space="preserve">Každá faktura musí být označena </w:t>
      </w:r>
      <w:r w:rsidR="00104235">
        <w:rPr>
          <w:rFonts w:ascii="Palatino Linotype" w:hAnsi="Palatino Linotype" w:cs="Arial"/>
          <w:szCs w:val="18"/>
        </w:rPr>
        <w:t>názvem</w:t>
      </w:r>
      <w:r>
        <w:rPr>
          <w:rFonts w:ascii="Palatino Linotype" w:hAnsi="Palatino Linotype" w:cs="Arial"/>
          <w:szCs w:val="18"/>
        </w:rPr>
        <w:t xml:space="preserve"> projektu.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Dodavatel je povinen minimálně do konce roku 202</w:t>
      </w:r>
      <w:r w:rsidR="00104235">
        <w:rPr>
          <w:rFonts w:ascii="Palatino Linotype" w:hAnsi="Palatino Linotype" w:cs="Arial"/>
          <w:szCs w:val="18"/>
        </w:rPr>
        <w:t>9</w:t>
      </w:r>
      <w:r>
        <w:rPr>
          <w:rFonts w:ascii="Palatino Linotype" w:hAnsi="Palatino Linotype" w:cs="Arial"/>
          <w:szCs w:val="18"/>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476DD" w:rsidRDefault="00A476DD" w:rsidP="00A476DD">
      <w:pPr>
        <w:pStyle w:val="Nadpis1"/>
        <w:numPr>
          <w:ilvl w:val="0"/>
          <w:numId w:val="1"/>
        </w:numPr>
        <w:spacing w:before="240"/>
        <w:ind w:left="357" w:hanging="357"/>
        <w:rPr>
          <w:rFonts w:ascii="Palatino Linotype" w:hAnsi="Palatino Linotype"/>
          <w:sz w:val="24"/>
          <w:szCs w:val="24"/>
        </w:rPr>
      </w:pPr>
      <w:r>
        <w:rPr>
          <w:rFonts w:ascii="Palatino Linotype" w:hAnsi="Palatino Linotype"/>
          <w:sz w:val="24"/>
          <w:szCs w:val="24"/>
        </w:rPr>
        <w:t>Závěrečná ustanovení</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b/>
          <w:szCs w:val="18"/>
        </w:rPr>
        <w:tab/>
      </w:r>
      <w:r>
        <w:rPr>
          <w:rFonts w:ascii="Palatino Linotype" w:hAnsi="Palatino Linotype" w:cs="Arial"/>
          <w:szCs w:val="18"/>
        </w:rPr>
        <w:t>Pokud není v této smlouvě výslovně uvedeno jinak, předkládá Zhotovitel Objednateli veškeré písemné dokumenty vždy ve dvou vyhotoveních, která budou sloužit pro vnitřní potřeby Objednatele.</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b/>
          <w:szCs w:val="18"/>
        </w:rPr>
        <w:tab/>
      </w:r>
      <w:r>
        <w:rPr>
          <w:rFonts w:ascii="Palatino Linotype" w:hAnsi="Palatino Linotype" w:cs="Arial"/>
          <w:szCs w:val="18"/>
        </w:rPr>
        <w:t>Změnu oprávněných osob nebo změnu rozsahu oprávnění těchto osob je nutno oznámit druhé smluvní straně písemně. Účinnost má takováto změna dnem doručení.</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b/>
          <w:szCs w:val="18"/>
        </w:rPr>
        <w:tab/>
      </w:r>
      <w:r>
        <w:rPr>
          <w:rFonts w:ascii="Palatino Linotype" w:hAnsi="Palatino Linotype" w:cs="Arial"/>
          <w:szCs w:val="18"/>
        </w:rPr>
        <w:t>Zhotovitel není oprávněn převést bez předchozího písemného souhlasu Objednatele svá práva a závazky, vyplývající z této smlouvy na třetí osobu.</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Tuto smlouvu lze měnit pouze písemnými dodatky, označenými jako dodatek s pořadovým číslem ke Smlouvě o dílo a potvrzenými oběma smluvními stranami.</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Tato smlouva je vyhotovena ve čtyřech stejnopisech, z nichž dva obdrží Objednatel a dva Zhotovitel, přičemž podpisy oprávněných zástupců smluvních stran jsou opatřeny všechny její strany.</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Nedílnou součástí této smlouvy jsou tyto přílohy:</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 xml:space="preserve">Příloha číslo I – </w:t>
      </w:r>
      <w:r w:rsidR="002D7149">
        <w:rPr>
          <w:rFonts w:ascii="Palatino Linotype" w:hAnsi="Palatino Linotype" w:cs="Arial"/>
          <w:szCs w:val="18"/>
        </w:rPr>
        <w:t>Krycí list nabídky, včetně oceněného položkového rozpočtu</w:t>
      </w:r>
      <w:r>
        <w:rPr>
          <w:rFonts w:ascii="Palatino Linotype" w:hAnsi="Palatino Linotype" w:cs="Arial"/>
          <w:szCs w:val="18"/>
        </w:rPr>
        <w:t xml:space="preserve">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 xml:space="preserve">Smluvní strany se dohodly, že jejich vztahy touto smlouvou neupravené se řídí příslušnými ustanoveními zákona č. 89/2012 Sb., občanského zákoníku. </w:t>
      </w:r>
    </w:p>
    <w:p w:rsidR="00A476DD" w:rsidRDefault="00A476DD" w:rsidP="00A476DD">
      <w:pPr>
        <w:pStyle w:val="Zkladntext"/>
        <w:numPr>
          <w:ilvl w:val="1"/>
          <w:numId w:val="1"/>
        </w:numPr>
        <w:tabs>
          <w:tab w:val="right" w:pos="8787"/>
        </w:tabs>
        <w:suppressAutoHyphens/>
        <w:spacing w:before="57"/>
        <w:jc w:val="both"/>
        <w:rPr>
          <w:rFonts w:ascii="Palatino Linotype" w:hAnsi="Palatino Linotype" w:cs="Arial"/>
          <w:szCs w:val="18"/>
        </w:rPr>
      </w:pPr>
      <w:r>
        <w:rPr>
          <w:rFonts w:ascii="Palatino Linotype" w:hAnsi="Palatino Linotype" w:cs="Arial"/>
          <w:szCs w:val="18"/>
        </w:rPr>
        <w:t xml:space="preserve">Smluvní strany shodně a výslovně prohlašují, že došlo k dohodě o celém obsahu této smlouvy a že je jim obsah této smlouvy dobře znám v celém jeho rozsahu s tím, že tato smlouva je projevem jejich vážné, </w:t>
      </w:r>
      <w:r>
        <w:rPr>
          <w:rFonts w:ascii="Palatino Linotype" w:hAnsi="Palatino Linotype" w:cs="Arial"/>
          <w:szCs w:val="18"/>
        </w:rPr>
        <w:lastRenderedPageBreak/>
        <w:t>pravé a svobodné vůle. Na důkaz souhlasu připojují oprávnění zástupci smluvních stran své vlastnoruční podpisy.</w:t>
      </w:r>
    </w:p>
    <w:p w:rsidR="00A476DD" w:rsidRDefault="00A476DD" w:rsidP="00A476DD">
      <w:pPr>
        <w:pStyle w:val="Import16"/>
        <w:spacing w:line="240" w:lineRule="auto"/>
        <w:rPr>
          <w:rFonts w:ascii="Palatino Linotype" w:hAnsi="Palatino Linotype" w:cs="Arial"/>
          <w:sz w:val="18"/>
          <w:szCs w:val="18"/>
        </w:rPr>
      </w:pPr>
    </w:p>
    <w:p w:rsidR="00A476DD" w:rsidRDefault="00A476DD" w:rsidP="00A476DD">
      <w:pPr>
        <w:jc w:val="both"/>
        <w:rPr>
          <w:rFonts w:ascii="Palatino Linotype" w:hAnsi="Palatino Linotype" w:cs="Calibri"/>
          <w:sz w:val="18"/>
          <w:szCs w:val="18"/>
        </w:rPr>
      </w:pPr>
    </w:p>
    <w:p w:rsidR="00A476DD" w:rsidRDefault="00A476DD" w:rsidP="00A476DD">
      <w:pPr>
        <w:jc w:val="both"/>
        <w:rPr>
          <w:rFonts w:ascii="Times New Roman" w:hAnsi="Times New Roman"/>
          <w:sz w:val="20"/>
        </w:rPr>
      </w:pPr>
      <w:r>
        <w:rPr>
          <w:rFonts w:ascii="Palatino Linotype" w:hAnsi="Palatino Linotype" w:cs="Calibri"/>
          <w:sz w:val="18"/>
          <w:szCs w:val="18"/>
        </w:rPr>
        <w:t>V Krásnu, dne ………………</w:t>
      </w:r>
    </w:p>
    <w:p w:rsidR="00A476DD" w:rsidRDefault="00A476DD" w:rsidP="00A476DD">
      <w:pPr>
        <w:pStyle w:val="Import0"/>
        <w:spacing w:line="240" w:lineRule="auto"/>
        <w:rPr>
          <w:rFonts w:ascii="Palatino Linotype" w:hAnsi="Palatino Linotype" w:cs="Calibri"/>
          <w:b/>
          <w:sz w:val="18"/>
          <w:szCs w:val="18"/>
          <w:highlight w:val="yellow"/>
        </w:rPr>
      </w:pPr>
    </w:p>
    <w:p w:rsidR="00A476DD" w:rsidRDefault="00A476DD" w:rsidP="00A476DD">
      <w:pPr>
        <w:pStyle w:val="Import0"/>
        <w:spacing w:line="240" w:lineRule="auto"/>
        <w:rPr>
          <w:rFonts w:ascii="Palatino Linotype" w:hAnsi="Palatino Linotype" w:cs="Calibri"/>
          <w:b/>
          <w:sz w:val="18"/>
          <w:szCs w:val="18"/>
          <w:highlight w:val="yellow"/>
        </w:rPr>
      </w:pPr>
    </w:p>
    <w:p w:rsidR="00A476DD" w:rsidRDefault="00A476DD" w:rsidP="00A476DD">
      <w:pPr>
        <w:pStyle w:val="Import0"/>
        <w:spacing w:line="240" w:lineRule="auto"/>
        <w:rPr>
          <w:rFonts w:ascii="Palatino Linotype" w:hAnsi="Palatino Linotype" w:cs="Calibri"/>
          <w:b/>
          <w:sz w:val="18"/>
          <w:szCs w:val="18"/>
          <w:highlight w:val="yellow"/>
        </w:rPr>
      </w:pPr>
    </w:p>
    <w:p w:rsidR="00A476DD" w:rsidRDefault="00A476DD" w:rsidP="00A476DD">
      <w:pPr>
        <w:pStyle w:val="Import0"/>
        <w:spacing w:line="240" w:lineRule="auto"/>
        <w:rPr>
          <w:rFonts w:ascii="Palatino Linotype" w:hAnsi="Palatino Linotype" w:cs="Calibri"/>
          <w:b/>
          <w:sz w:val="18"/>
          <w:szCs w:val="18"/>
          <w:highlight w:val="yellow"/>
        </w:rPr>
      </w:pPr>
    </w:p>
    <w:p w:rsidR="00A476DD" w:rsidRDefault="00A476DD" w:rsidP="00A476DD">
      <w:pPr>
        <w:pStyle w:val="Import0"/>
        <w:spacing w:line="240" w:lineRule="auto"/>
        <w:rPr>
          <w:rFonts w:ascii="Palatino Linotype" w:hAnsi="Palatino Linotype" w:cs="Calibri"/>
          <w:b/>
          <w:sz w:val="18"/>
          <w:szCs w:val="18"/>
        </w:rPr>
      </w:pPr>
      <w:r>
        <w:rPr>
          <w:rFonts w:ascii="Palatino Linotype" w:hAnsi="Palatino Linotype" w:cs="Calibri"/>
          <w:b/>
          <w:sz w:val="18"/>
          <w:szCs w:val="18"/>
        </w:rPr>
        <w:t>__________________________</w:t>
      </w:r>
      <w:r>
        <w:rPr>
          <w:rFonts w:ascii="Palatino Linotype" w:hAnsi="Palatino Linotype" w:cs="Calibri"/>
          <w:b/>
          <w:sz w:val="18"/>
          <w:szCs w:val="18"/>
        </w:rPr>
        <w:tab/>
      </w:r>
      <w:r>
        <w:rPr>
          <w:rFonts w:ascii="Palatino Linotype" w:hAnsi="Palatino Linotype" w:cs="Calibri"/>
          <w:b/>
          <w:sz w:val="18"/>
          <w:szCs w:val="18"/>
        </w:rPr>
        <w:tab/>
      </w:r>
      <w:r>
        <w:rPr>
          <w:rFonts w:ascii="Palatino Linotype" w:hAnsi="Palatino Linotype" w:cs="Calibri"/>
          <w:b/>
          <w:sz w:val="18"/>
          <w:szCs w:val="18"/>
        </w:rPr>
        <w:tab/>
        <w:t xml:space="preserve">    </w:t>
      </w:r>
      <w:r>
        <w:rPr>
          <w:rFonts w:ascii="Palatino Linotype" w:hAnsi="Palatino Linotype" w:cs="Calibri"/>
          <w:b/>
          <w:sz w:val="18"/>
          <w:szCs w:val="18"/>
        </w:rPr>
        <w:tab/>
        <w:t xml:space="preserve">                                    __________________________</w:t>
      </w:r>
    </w:p>
    <w:p w:rsidR="00A476DD" w:rsidRDefault="00A476DD" w:rsidP="00A476DD">
      <w:pPr>
        <w:pStyle w:val="Import16"/>
        <w:spacing w:line="240" w:lineRule="auto"/>
        <w:rPr>
          <w:rFonts w:ascii="Palatino Linotype" w:hAnsi="Palatino Linotype" w:cs="Calibri"/>
          <w:sz w:val="18"/>
          <w:szCs w:val="18"/>
        </w:rPr>
      </w:pPr>
      <w:r>
        <w:rPr>
          <w:rFonts w:ascii="Palatino Linotype" w:hAnsi="Palatino Linotype" w:cs="Calibri"/>
          <w:sz w:val="18"/>
          <w:szCs w:val="18"/>
        </w:rPr>
        <w:t xml:space="preserve">              za Objednatele</w:t>
      </w:r>
      <w:r>
        <w:rPr>
          <w:rFonts w:ascii="Palatino Linotype" w:hAnsi="Palatino Linotype" w:cs="Calibri"/>
          <w:sz w:val="18"/>
          <w:szCs w:val="18"/>
        </w:rPr>
        <w:tab/>
        <w:t xml:space="preserve">                               za Zhotovitele</w:t>
      </w:r>
    </w:p>
    <w:p w:rsidR="00A476DD" w:rsidRDefault="00A476DD" w:rsidP="00A476DD">
      <w:pPr>
        <w:pStyle w:val="Import16"/>
        <w:tabs>
          <w:tab w:val="clear" w:pos="5904"/>
          <w:tab w:val="left" w:pos="7514"/>
        </w:tabs>
        <w:spacing w:line="240" w:lineRule="auto"/>
        <w:rPr>
          <w:rFonts w:ascii="Palatino Linotype" w:hAnsi="Palatino Linotype"/>
          <w:sz w:val="18"/>
          <w:szCs w:val="18"/>
        </w:rPr>
      </w:pPr>
      <w:r>
        <w:rPr>
          <w:rFonts w:ascii="Palatino Linotype" w:hAnsi="Palatino Linotype" w:cs="Calibri"/>
          <w:sz w:val="18"/>
          <w:szCs w:val="18"/>
        </w:rPr>
        <w:t xml:space="preserve">                 </w:t>
      </w:r>
      <w:r>
        <w:rPr>
          <w:rFonts w:ascii="Palatino Linotype" w:hAnsi="Palatino Linotype"/>
          <w:sz w:val="18"/>
          <w:szCs w:val="18"/>
        </w:rPr>
        <w:t xml:space="preserve">Josef Havel                                                                                                                             </w:t>
      </w:r>
    </w:p>
    <w:p w:rsidR="00A476DD" w:rsidRDefault="00A476DD" w:rsidP="00A476DD">
      <w:pPr>
        <w:pStyle w:val="Import16"/>
        <w:tabs>
          <w:tab w:val="clear" w:pos="5904"/>
          <w:tab w:val="left" w:pos="7514"/>
        </w:tabs>
        <w:spacing w:line="240" w:lineRule="auto"/>
        <w:rPr>
          <w:rFonts w:ascii="Palatino Linotype" w:hAnsi="Palatino Linotype" w:cs="Calibri"/>
          <w:sz w:val="18"/>
          <w:szCs w:val="18"/>
        </w:rPr>
      </w:pPr>
      <w:r>
        <w:rPr>
          <w:rFonts w:ascii="Palatino Linotype" w:hAnsi="Palatino Linotype" w:cs="Calibri"/>
          <w:sz w:val="18"/>
          <w:szCs w:val="18"/>
        </w:rPr>
        <w:t xml:space="preserve">                starosta města                                                                                                                           </w:t>
      </w:r>
    </w:p>
    <w:sectPr w:rsidR="00A476DD" w:rsidSect="007876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EE"/>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61125AD2"/>
    <w:name w:val="WW8Num62"/>
    <w:lvl w:ilvl="0">
      <w:start w:val="1"/>
      <w:numFmt w:val="decimal"/>
      <w:suff w:val="space"/>
      <w:lvlText w:val="Článek %1."/>
      <w:lvlJc w:val="left"/>
      <w:pPr>
        <w:ind w:left="3054" w:hanging="360"/>
      </w:pPr>
      <w:rPr>
        <w:rFonts w:ascii="Palatino Linotype" w:eastAsia="Arial" w:hAnsi="Palatino Linotype" w:cs="Wingdings" w:hint="default"/>
        <w:b/>
        <w:bCs/>
        <w:color w:val="000000"/>
        <w:sz w:val="24"/>
        <w:szCs w:val="24"/>
      </w:rPr>
    </w:lvl>
    <w:lvl w:ilvl="1">
      <w:start w:val="1"/>
      <w:numFmt w:val="decimal"/>
      <w:suff w:val="space"/>
      <w:lvlText w:val="%1.%2."/>
      <w:lvlJc w:val="left"/>
      <w:pPr>
        <w:ind w:left="716" w:hanging="432"/>
      </w:pPr>
      <w:rPr>
        <w:rFonts w:ascii="Palatino Linotype" w:eastAsia="MS Mincho" w:hAnsi="Palatino Linotype" w:cs="Arial" w:hint="default"/>
        <w:b w:val="0"/>
        <w:bCs/>
        <w:i w:val="0"/>
        <w:caps/>
        <w:strike w:val="0"/>
        <w:dstrike w:val="0"/>
        <w:color w:val="000000"/>
        <w:sz w:val="18"/>
        <w:szCs w:val="18"/>
        <w:u w:val="none"/>
        <w:effect w:val="none"/>
        <w:lang w:val="cs-CZ" w:eastAsia="zh-CN" w:bidi="ar-SA"/>
      </w:rPr>
    </w:lvl>
    <w:lvl w:ilvl="2">
      <w:start w:val="1"/>
      <w:numFmt w:val="decimal"/>
      <w:suff w:val="space"/>
      <w:lvlText w:val="%1.%2.%3."/>
      <w:lvlJc w:val="left"/>
      <w:pPr>
        <w:ind w:left="1217" w:hanging="507"/>
      </w:pPr>
      <w:rPr>
        <w:rFonts w:ascii="Palatino Linotype" w:eastAsia="MS Mincho" w:hAnsi="Palatino Linotype" w:cs="Arial" w:hint="default"/>
        <w:b w:val="0"/>
        <w:bCs/>
        <w:i w:val="0"/>
        <w:caps/>
        <w:color w:val="000000"/>
        <w:sz w:val="18"/>
        <w:szCs w:val="18"/>
        <w:lang w:val="cs-CZ" w:eastAsia="zh-CN" w:bidi="ar-SA"/>
      </w:rPr>
    </w:lvl>
    <w:lvl w:ilvl="3">
      <w:start w:val="1"/>
      <w:numFmt w:val="decimal"/>
      <w:suff w:val="nothing"/>
      <w:lvlText w:val="%1.%2.%3.%4."/>
      <w:lvlJc w:val="left"/>
      <w:pPr>
        <w:ind w:left="1448" w:hanging="648"/>
      </w:pPr>
      <w:rPr>
        <w:rFonts w:ascii="Palatino Linotype" w:eastAsia="Arial" w:hAnsi="Palatino Linotype" w:cs="Arial" w:hint="default"/>
        <w:b w:val="0"/>
        <w:bCs w:val="0"/>
        <w:sz w:val="18"/>
        <w:szCs w:val="18"/>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aps/>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aps/>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aps/>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C"/>
    <w:multiLevelType w:val="multilevel"/>
    <w:tmpl w:val="0000000C"/>
    <w:name w:val="WW8Num12"/>
    <w:lvl w:ilvl="0">
      <w:start w:val="1"/>
      <w:numFmt w:val="bullet"/>
      <w:lvlText w:val=""/>
      <w:lvlJc w:val="left"/>
      <w:pPr>
        <w:tabs>
          <w:tab w:val="num" w:pos="644"/>
        </w:tabs>
        <w:ind w:left="644" w:hanging="360"/>
      </w:pPr>
      <w:rPr>
        <w:rFonts w:ascii="Symbol" w:hAnsi="Symbol" w:cs="Symbol"/>
        <w:sz w:val="22"/>
        <w:szCs w:val="22"/>
      </w:rPr>
    </w:lvl>
    <w:lvl w:ilvl="1">
      <w:start w:val="1"/>
      <w:numFmt w:val="bullet"/>
      <w:suff w:val="nothing"/>
      <w:lvlText w:val=""/>
      <w:lvlJc w:val="left"/>
      <w:pPr>
        <w:tabs>
          <w:tab w:val="num" w:pos="0"/>
        </w:tabs>
        <w:ind w:left="1004" w:hanging="360"/>
      </w:pPr>
      <w:rPr>
        <w:rFonts w:ascii="Symbol" w:hAnsi="Symbol" w:cs="Symbol"/>
        <w:sz w:val="22"/>
        <w:szCs w:val="22"/>
      </w:rPr>
    </w:lvl>
    <w:lvl w:ilvl="2">
      <w:start w:val="1"/>
      <w:numFmt w:val="bullet"/>
      <w:lvlText w:val="▪"/>
      <w:lvlJc w:val="left"/>
      <w:pPr>
        <w:tabs>
          <w:tab w:val="num" w:pos="1364"/>
        </w:tabs>
        <w:ind w:left="1364" w:hanging="360"/>
      </w:pPr>
      <w:rPr>
        <w:rFonts w:ascii="OpenSymbol" w:hAnsi="OpenSymbol" w:cs="Wingdings"/>
      </w:rPr>
    </w:lvl>
    <w:lvl w:ilvl="3">
      <w:start w:val="1"/>
      <w:numFmt w:val="bullet"/>
      <w:lvlText w:val=""/>
      <w:lvlJc w:val="left"/>
      <w:pPr>
        <w:tabs>
          <w:tab w:val="num" w:pos="1724"/>
        </w:tabs>
        <w:ind w:left="1724" w:hanging="360"/>
      </w:pPr>
      <w:rPr>
        <w:rFonts w:ascii="Symbol" w:hAnsi="Symbol" w:cs="Symbol"/>
        <w:sz w:val="22"/>
        <w:szCs w:val="22"/>
      </w:rPr>
    </w:lvl>
    <w:lvl w:ilvl="4">
      <w:start w:val="1"/>
      <w:numFmt w:val="bullet"/>
      <w:lvlText w:val="◦"/>
      <w:lvlJc w:val="left"/>
      <w:pPr>
        <w:tabs>
          <w:tab w:val="num" w:pos="2084"/>
        </w:tabs>
        <w:ind w:left="2084" w:hanging="360"/>
      </w:pPr>
      <w:rPr>
        <w:rFonts w:ascii="OpenSymbol" w:hAnsi="OpenSymbol" w:cs="Wingdings"/>
      </w:rPr>
    </w:lvl>
    <w:lvl w:ilvl="5">
      <w:start w:val="1"/>
      <w:numFmt w:val="bullet"/>
      <w:lvlText w:val="▪"/>
      <w:lvlJc w:val="left"/>
      <w:pPr>
        <w:tabs>
          <w:tab w:val="num" w:pos="2444"/>
        </w:tabs>
        <w:ind w:left="2444" w:hanging="360"/>
      </w:pPr>
      <w:rPr>
        <w:rFonts w:ascii="OpenSymbol" w:hAnsi="OpenSymbol" w:cs="Wingdings"/>
      </w:rPr>
    </w:lvl>
    <w:lvl w:ilvl="6">
      <w:start w:val="1"/>
      <w:numFmt w:val="bullet"/>
      <w:lvlText w:val=""/>
      <w:lvlJc w:val="left"/>
      <w:pPr>
        <w:tabs>
          <w:tab w:val="num" w:pos="2804"/>
        </w:tabs>
        <w:ind w:left="2804" w:hanging="360"/>
      </w:pPr>
      <w:rPr>
        <w:rFonts w:ascii="Symbol" w:hAnsi="Symbol" w:cs="Symbol"/>
        <w:sz w:val="22"/>
        <w:szCs w:val="22"/>
      </w:rPr>
    </w:lvl>
    <w:lvl w:ilvl="7">
      <w:start w:val="1"/>
      <w:numFmt w:val="bullet"/>
      <w:lvlText w:val="◦"/>
      <w:lvlJc w:val="left"/>
      <w:pPr>
        <w:tabs>
          <w:tab w:val="num" w:pos="3164"/>
        </w:tabs>
        <w:ind w:left="3164" w:hanging="360"/>
      </w:pPr>
      <w:rPr>
        <w:rFonts w:ascii="OpenSymbol" w:hAnsi="OpenSymbol" w:cs="Wingdings"/>
      </w:rPr>
    </w:lvl>
    <w:lvl w:ilvl="8">
      <w:start w:val="1"/>
      <w:numFmt w:val="bullet"/>
      <w:lvlText w:val="▪"/>
      <w:lvlJc w:val="left"/>
      <w:pPr>
        <w:tabs>
          <w:tab w:val="num" w:pos="3524"/>
        </w:tabs>
        <w:ind w:left="3524" w:hanging="360"/>
      </w:pPr>
      <w:rPr>
        <w:rFonts w:ascii="OpenSymbol" w:hAnsi="OpenSymbol" w:cs="Wingdings"/>
      </w:rPr>
    </w:lvl>
  </w:abstractNum>
  <w:abstractNum w:abstractNumId="3">
    <w:nsid w:val="154C2C07"/>
    <w:multiLevelType w:val="singleLevel"/>
    <w:tmpl w:val="FD9AAEDE"/>
    <w:lvl w:ilvl="0">
      <w:start w:val="11"/>
      <w:numFmt w:val="bullet"/>
      <w:lvlText w:val="-"/>
      <w:lvlJc w:val="left"/>
      <w:pPr>
        <w:tabs>
          <w:tab w:val="num" w:pos="1778"/>
        </w:tabs>
        <w:ind w:left="1778" w:hanging="360"/>
      </w:pPr>
      <w:rPr>
        <w:rFonts w:ascii="Times New Roman" w:hAnsi="Times New Roman" w:cs="Times New Roman" w:hint="default"/>
      </w:rPr>
    </w:lvl>
  </w:abstractNum>
  <w:abstractNum w:abstractNumId="4">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B7011FB"/>
    <w:multiLevelType w:val="hybridMultilevel"/>
    <w:tmpl w:val="E0ACB12E"/>
    <w:lvl w:ilvl="0" w:tplc="04050001">
      <w:start w:val="1"/>
      <w:numFmt w:val="bullet"/>
      <w:lvlText w:val=""/>
      <w:lvlJc w:val="left"/>
      <w:pPr>
        <w:ind w:left="1571"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657B7BC5"/>
    <w:multiLevelType w:val="multilevel"/>
    <w:tmpl w:val="3586B2FA"/>
    <w:lvl w:ilvl="0">
      <w:start w:val="1"/>
      <w:numFmt w:val="decimal"/>
      <w:suff w:val="space"/>
      <w:lvlText w:val="Článek %1."/>
      <w:lvlJc w:val="left"/>
      <w:pPr>
        <w:ind w:left="360" w:hanging="360"/>
      </w:pPr>
      <w:rPr>
        <w:rFonts w:ascii="Palatino Linotype" w:eastAsia="Arial" w:hAnsi="Palatino Linotype" w:cs="Wingdings" w:hint="default"/>
        <w:b/>
        <w:bCs/>
        <w:color w:val="000000"/>
        <w:sz w:val="24"/>
        <w:szCs w:val="24"/>
      </w:rPr>
    </w:lvl>
    <w:lvl w:ilvl="1">
      <w:start w:val="1"/>
      <w:numFmt w:val="bullet"/>
      <w:lvlText w:val=""/>
      <w:lvlJc w:val="left"/>
      <w:pPr>
        <w:ind w:left="716" w:hanging="432"/>
      </w:pPr>
      <w:rPr>
        <w:rFonts w:ascii="Symbol" w:hAnsi="Symbol" w:hint="default"/>
        <w:b w:val="0"/>
        <w:bCs/>
        <w:i w:val="0"/>
        <w:caps/>
        <w:strike w:val="0"/>
        <w:dstrike w:val="0"/>
        <w:color w:val="000000"/>
        <w:sz w:val="18"/>
        <w:szCs w:val="18"/>
        <w:u w:val="none"/>
        <w:effect w:val="none"/>
        <w:lang w:val="cs-CZ" w:eastAsia="zh-CN" w:bidi="ar-SA"/>
      </w:rPr>
    </w:lvl>
    <w:lvl w:ilvl="2">
      <w:start w:val="1"/>
      <w:numFmt w:val="bullet"/>
      <w:lvlText w:val=""/>
      <w:lvlJc w:val="left"/>
      <w:pPr>
        <w:ind w:left="907" w:hanging="507"/>
      </w:pPr>
      <w:rPr>
        <w:rFonts w:ascii="Symbol" w:hAnsi="Symbol" w:hint="default"/>
        <w:b w:val="0"/>
        <w:bCs/>
        <w:i w:val="0"/>
        <w:caps/>
        <w:color w:val="000000"/>
        <w:sz w:val="18"/>
        <w:szCs w:val="18"/>
        <w:lang w:val="cs-CZ" w:eastAsia="zh-CN" w:bidi="ar-SA"/>
      </w:rPr>
    </w:lvl>
    <w:lvl w:ilvl="3">
      <w:start w:val="1"/>
      <w:numFmt w:val="decimal"/>
      <w:suff w:val="nothing"/>
      <w:lvlText w:val="%1.%2.%3.%4."/>
      <w:lvlJc w:val="left"/>
      <w:pPr>
        <w:ind w:left="1448" w:hanging="648"/>
      </w:pPr>
      <w:rPr>
        <w:rFonts w:ascii="Palatino Linotype" w:eastAsia="Arial" w:hAnsi="Palatino Linotype" w:cs="Arial" w:hint="default"/>
        <w:b w:val="0"/>
        <w:bCs w:val="0"/>
        <w:sz w:val="18"/>
        <w:szCs w:val="18"/>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761254D4"/>
    <w:multiLevelType w:val="hybridMultilevel"/>
    <w:tmpl w:val="44BC38EC"/>
    <w:lvl w:ilvl="0" w:tplc="E482D4B8">
      <w:start w:val="1"/>
      <w:numFmt w:val="bullet"/>
      <w:lvlText w:val="-"/>
      <w:lvlJc w:val="left"/>
      <w:pPr>
        <w:tabs>
          <w:tab w:val="num" w:pos="720"/>
        </w:tabs>
        <w:ind w:left="720" w:hanging="360"/>
      </w:pPr>
      <w:rPr>
        <w:rFonts w:ascii="Verdana" w:hAnsi="Verdana"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3"/>
    <w:lvlOverride w:ilvl="0"/>
  </w:num>
  <w:num w:numId="1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A476DD"/>
    <w:rsid w:val="000B3F54"/>
    <w:rsid w:val="00104235"/>
    <w:rsid w:val="002307BA"/>
    <w:rsid w:val="002A1878"/>
    <w:rsid w:val="002D7149"/>
    <w:rsid w:val="0034049D"/>
    <w:rsid w:val="0035564C"/>
    <w:rsid w:val="00355734"/>
    <w:rsid w:val="003652E0"/>
    <w:rsid w:val="0054429D"/>
    <w:rsid w:val="005724B6"/>
    <w:rsid w:val="00600753"/>
    <w:rsid w:val="00616151"/>
    <w:rsid w:val="00685C3D"/>
    <w:rsid w:val="006B7346"/>
    <w:rsid w:val="007876FC"/>
    <w:rsid w:val="008337C8"/>
    <w:rsid w:val="00861FA8"/>
    <w:rsid w:val="009D203D"/>
    <w:rsid w:val="00A476DD"/>
    <w:rsid w:val="00A47EAA"/>
    <w:rsid w:val="00AD6A60"/>
    <w:rsid w:val="00BD57A9"/>
    <w:rsid w:val="00CB7D58"/>
    <w:rsid w:val="00D76033"/>
    <w:rsid w:val="00D77FB8"/>
    <w:rsid w:val="00EE5CCC"/>
    <w:rsid w:val="00FA7E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76DD"/>
    <w:rPr>
      <w:rFonts w:ascii="Arial" w:eastAsia="Times New Roman" w:hAnsi="Arial"/>
      <w:sz w:val="24"/>
    </w:rPr>
  </w:style>
  <w:style w:type="paragraph" w:styleId="Nadpis1">
    <w:name w:val="heading 1"/>
    <w:basedOn w:val="Normln"/>
    <w:next w:val="Normln"/>
    <w:link w:val="Nadpis1Char"/>
    <w:qFormat/>
    <w:rsid w:val="00A476DD"/>
    <w:pPr>
      <w:keepNext/>
      <w:jc w:val="center"/>
      <w:outlineLvl w:val="0"/>
    </w:pPr>
    <w:rPr>
      <w:b/>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76DD"/>
    <w:rPr>
      <w:rFonts w:ascii="Arial" w:eastAsia="Times New Roman" w:hAnsi="Arial" w:cs="Times New Roman"/>
      <w:b/>
      <w:sz w:val="52"/>
      <w:szCs w:val="20"/>
      <w:lang w:eastAsia="cs-CZ"/>
    </w:rPr>
  </w:style>
  <w:style w:type="paragraph" w:styleId="Zhlav">
    <w:name w:val="header"/>
    <w:basedOn w:val="Normln"/>
    <w:link w:val="ZhlavChar"/>
    <w:semiHidden/>
    <w:unhideWhenUsed/>
    <w:rsid w:val="00A476DD"/>
    <w:pPr>
      <w:tabs>
        <w:tab w:val="center" w:pos="4536"/>
        <w:tab w:val="right" w:pos="9072"/>
      </w:tabs>
    </w:pPr>
    <w:rPr>
      <w:sz w:val="20"/>
    </w:rPr>
  </w:style>
  <w:style w:type="character" w:customStyle="1" w:styleId="ZhlavChar">
    <w:name w:val="Záhlaví Char"/>
    <w:basedOn w:val="Standardnpsmoodstavce"/>
    <w:link w:val="Zhlav"/>
    <w:semiHidden/>
    <w:rsid w:val="00A476DD"/>
    <w:rPr>
      <w:rFonts w:ascii="Arial" w:eastAsia="Times New Roman" w:hAnsi="Arial" w:cs="Times New Roman"/>
      <w:sz w:val="20"/>
      <w:szCs w:val="20"/>
      <w:lang w:eastAsia="cs-CZ"/>
    </w:rPr>
  </w:style>
  <w:style w:type="paragraph" w:styleId="Zkladntext">
    <w:name w:val="Body Text"/>
    <w:basedOn w:val="Normln"/>
    <w:link w:val="ZkladntextChar"/>
    <w:unhideWhenUsed/>
    <w:rsid w:val="00A476DD"/>
    <w:rPr>
      <w:sz w:val="18"/>
    </w:rPr>
  </w:style>
  <w:style w:type="character" w:customStyle="1" w:styleId="ZkladntextChar">
    <w:name w:val="Základní text Char"/>
    <w:basedOn w:val="Standardnpsmoodstavce"/>
    <w:link w:val="Zkladntext"/>
    <w:rsid w:val="00A476DD"/>
    <w:rPr>
      <w:rFonts w:ascii="Arial" w:eastAsia="Times New Roman" w:hAnsi="Arial" w:cs="Times New Roman"/>
      <w:sz w:val="18"/>
      <w:szCs w:val="20"/>
      <w:lang w:eastAsia="cs-CZ"/>
    </w:rPr>
  </w:style>
  <w:style w:type="paragraph" w:styleId="Zkladntext3">
    <w:name w:val="Body Text 3"/>
    <w:basedOn w:val="Normln"/>
    <w:link w:val="Zkladntext3Char"/>
    <w:semiHidden/>
    <w:unhideWhenUsed/>
    <w:rsid w:val="00A476DD"/>
    <w:pPr>
      <w:jc w:val="center"/>
    </w:pPr>
    <w:rPr>
      <w:b/>
      <w:sz w:val="28"/>
    </w:rPr>
  </w:style>
  <w:style w:type="character" w:customStyle="1" w:styleId="Zkladntext3Char">
    <w:name w:val="Základní text 3 Char"/>
    <w:basedOn w:val="Standardnpsmoodstavce"/>
    <w:link w:val="Zkladntext3"/>
    <w:semiHidden/>
    <w:rsid w:val="00A476DD"/>
    <w:rPr>
      <w:rFonts w:ascii="Arial" w:eastAsia="Times New Roman" w:hAnsi="Arial" w:cs="Times New Roman"/>
      <w:b/>
      <w:sz w:val="28"/>
      <w:szCs w:val="20"/>
      <w:lang w:eastAsia="cs-CZ"/>
    </w:rPr>
  </w:style>
  <w:style w:type="paragraph" w:styleId="Odstavecseseznamem">
    <w:name w:val="List Paragraph"/>
    <w:basedOn w:val="Normln"/>
    <w:uiPriority w:val="99"/>
    <w:qFormat/>
    <w:rsid w:val="00A476DD"/>
    <w:pPr>
      <w:ind w:left="720" w:firstLine="360"/>
      <w:contextualSpacing/>
    </w:pPr>
    <w:rPr>
      <w:rFonts w:ascii="Calibri" w:hAnsi="Calibri"/>
      <w:sz w:val="22"/>
      <w:szCs w:val="22"/>
      <w:lang w:val="en-US" w:eastAsia="en-US" w:bidi="en-US"/>
    </w:rPr>
  </w:style>
  <w:style w:type="paragraph" w:customStyle="1" w:styleId="Import3">
    <w:name w:val="Import 3"/>
    <w:basedOn w:val="Normln"/>
    <w:rsid w:val="00A476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A476DD"/>
    <w:pPr>
      <w:suppressAutoHyphens/>
      <w:spacing w:line="276" w:lineRule="auto"/>
    </w:pPr>
    <w:rPr>
      <w:rFonts w:ascii="Courier New" w:hAnsi="Courier New"/>
    </w:rPr>
  </w:style>
  <w:style w:type="paragraph" w:customStyle="1" w:styleId="Import4">
    <w:name w:val="Import 4"/>
    <w:basedOn w:val="Import0"/>
    <w:rsid w:val="00A476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A476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16">
    <w:name w:val="Import 16"/>
    <w:basedOn w:val="Import0"/>
    <w:rsid w:val="00A476DD"/>
    <w:pPr>
      <w:tabs>
        <w:tab w:val="left" w:pos="5904"/>
      </w:tabs>
      <w:spacing w:line="228" w:lineRule="auto"/>
    </w:pPr>
  </w:style>
  <w:style w:type="paragraph" w:customStyle="1" w:styleId="Default">
    <w:name w:val="Default"/>
    <w:rsid w:val="00A476DD"/>
    <w:pPr>
      <w:autoSpaceDE w:val="0"/>
      <w:autoSpaceDN w:val="0"/>
      <w:adjustRightInd w:val="0"/>
    </w:pPr>
    <w:rPr>
      <w:rFonts w:ascii="Times New Roman" w:hAnsi="Times New Roman"/>
      <w:color w:val="000000"/>
      <w:sz w:val="24"/>
      <w:szCs w:val="24"/>
    </w:rPr>
  </w:style>
  <w:style w:type="paragraph" w:customStyle="1" w:styleId="Import1">
    <w:name w:val="Import 1"/>
    <w:basedOn w:val="Import0"/>
    <w:rsid w:val="00A476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s>
</file>

<file path=word/webSettings.xml><?xml version="1.0" encoding="utf-8"?>
<w:webSettings xmlns:r="http://schemas.openxmlformats.org/officeDocument/2006/relationships" xmlns:w="http://schemas.openxmlformats.org/wordprocessingml/2006/main">
  <w:divs>
    <w:div w:id="20746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6415</Words>
  <Characters>37854</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2</cp:revision>
  <cp:lastPrinted>2019-07-12T08:51:00Z</cp:lastPrinted>
  <dcterms:created xsi:type="dcterms:W3CDTF">2019-10-17T10:17:00Z</dcterms:created>
  <dcterms:modified xsi:type="dcterms:W3CDTF">2019-10-17T10:17:00Z</dcterms:modified>
</cp:coreProperties>
</file>